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F9B" w:rsidRPr="00EA629C" w:rsidRDefault="00D21F9B" w:rsidP="0090117A">
      <w:pPr>
        <w:jc w:val="center"/>
        <w:rPr>
          <w:rFonts w:ascii="Bookman Old Style" w:hAnsi="Bookman Old Style"/>
          <w:b/>
          <w:sz w:val="28"/>
          <w:szCs w:val="28"/>
        </w:rPr>
      </w:pPr>
      <w:proofErr w:type="gramStart"/>
      <w:r w:rsidRPr="00EA629C">
        <w:rPr>
          <w:rFonts w:ascii="Bookman Old Style" w:hAnsi="Bookman Old Style"/>
          <w:b/>
          <w:sz w:val="28"/>
          <w:szCs w:val="28"/>
        </w:rPr>
        <w:t>PRANK OR FELONY?</w:t>
      </w:r>
      <w:proofErr w:type="gramEnd"/>
    </w:p>
    <w:p w:rsidR="00B56826" w:rsidRPr="00B56826" w:rsidRDefault="00B56826" w:rsidP="00B56826">
      <w:pPr>
        <w:rPr>
          <w:rFonts w:ascii="Bookman Old Style" w:hAnsi="Bookman Old Style"/>
          <w:sz w:val="28"/>
          <w:szCs w:val="28"/>
        </w:rPr>
      </w:pPr>
    </w:p>
    <w:p w:rsidR="00B56826" w:rsidRPr="00B56826" w:rsidRDefault="00B56826" w:rsidP="00B56826">
      <w:pPr>
        <w:jc w:val="center"/>
        <w:rPr>
          <w:rFonts w:ascii="Bookman Old Style" w:hAnsi="Bookman Old Style"/>
          <w:i/>
          <w:sz w:val="28"/>
          <w:szCs w:val="28"/>
        </w:rPr>
      </w:pPr>
      <w:r w:rsidRPr="00B56826">
        <w:rPr>
          <w:rFonts w:ascii="Bookman Old Style" w:hAnsi="Bookman Old Style"/>
          <w:i/>
          <w:sz w:val="28"/>
          <w:szCs w:val="28"/>
        </w:rPr>
        <w:t xml:space="preserve">We’ll look at pranks and </w:t>
      </w:r>
      <w:r w:rsidRPr="00B56826">
        <w:rPr>
          <w:rFonts w:ascii="Bookman Old Style" w:hAnsi="Bookman Old Style"/>
          <w:i/>
          <w:sz w:val="28"/>
          <w:szCs w:val="28"/>
        </w:rPr>
        <w:t xml:space="preserve">stunts, pulled from real news stories.  </w:t>
      </w:r>
      <w:r w:rsidRPr="00B56826">
        <w:rPr>
          <w:rFonts w:ascii="Bookman Old Style" w:hAnsi="Bookman Old Style"/>
          <w:i/>
          <w:sz w:val="28"/>
          <w:szCs w:val="28"/>
        </w:rPr>
        <w:t>Y</w:t>
      </w:r>
      <w:r w:rsidRPr="00B56826">
        <w:rPr>
          <w:rFonts w:ascii="Bookman Old Style" w:hAnsi="Bookman Old Style"/>
          <w:i/>
          <w:sz w:val="28"/>
          <w:szCs w:val="28"/>
        </w:rPr>
        <w:t xml:space="preserve">ou’ll get practice reviewing the facts of a case and actual Texas law and </w:t>
      </w:r>
      <w:r w:rsidR="00AE32D3">
        <w:rPr>
          <w:rFonts w:ascii="Bookman Old Style" w:hAnsi="Bookman Old Style"/>
          <w:i/>
          <w:sz w:val="28"/>
          <w:szCs w:val="28"/>
        </w:rPr>
        <w:t>rendering your legal opinion on</w:t>
      </w:r>
      <w:r w:rsidRPr="00B56826">
        <w:rPr>
          <w:rFonts w:ascii="Bookman Old Style" w:hAnsi="Bookman Old Style"/>
          <w:i/>
          <w:sz w:val="28"/>
          <w:szCs w:val="28"/>
        </w:rPr>
        <w:t xml:space="preserve"> what, if any, charges could be filed.</w:t>
      </w:r>
    </w:p>
    <w:p w:rsidR="00B56826" w:rsidRDefault="00D21F9B" w:rsidP="00B56826">
      <w:pPr>
        <w:pStyle w:val="Heading1"/>
      </w:pPr>
      <w:r>
        <w:t xml:space="preserve">The first </w:t>
      </w:r>
      <w:r w:rsidR="005B0EB9">
        <w:t>thing</w:t>
      </w:r>
      <w:r>
        <w:t xml:space="preserve"> to wrap your head around is that the law has absolutely no sense of humor.  </w:t>
      </w:r>
    </w:p>
    <w:p w:rsidR="00D21F9B" w:rsidRDefault="00D21F9B" w:rsidP="0090117A">
      <w:pPr>
        <w:rPr>
          <w:rFonts w:ascii="Bookman Old Style" w:hAnsi="Bookman Old Style"/>
          <w:sz w:val="28"/>
          <w:szCs w:val="28"/>
        </w:rPr>
      </w:pPr>
      <w:r>
        <w:rPr>
          <w:rFonts w:ascii="Bookman Old Style" w:hAnsi="Bookman Old Style"/>
          <w:sz w:val="28"/>
          <w:szCs w:val="28"/>
        </w:rPr>
        <w:t>------------------------------------------------------------------------------</w:t>
      </w:r>
    </w:p>
    <w:p w:rsidR="00D21F9B" w:rsidRPr="00C17260" w:rsidRDefault="00D21F9B" w:rsidP="003B1ED0">
      <w:pPr>
        <w:pStyle w:val="ListParagraph"/>
        <w:ind w:left="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C17260">
        <w:rPr>
          <w:rFonts w:ascii="Bookman Old Style" w:hAnsi="Bookman Old Style"/>
          <w:i/>
          <w:sz w:val="28"/>
          <w:szCs w:val="28"/>
        </w:rPr>
        <w:t xml:space="preserve">Teen brings a bottle of perfume to school, </w:t>
      </w:r>
      <w:r>
        <w:rPr>
          <w:rFonts w:ascii="Bookman Old Style" w:hAnsi="Bookman Old Style"/>
          <w:i/>
          <w:sz w:val="28"/>
          <w:szCs w:val="28"/>
        </w:rPr>
        <w:t>jams a wick into the bottle</w:t>
      </w:r>
      <w:r w:rsidRPr="00C17260">
        <w:rPr>
          <w:rFonts w:ascii="Bookman Old Style" w:hAnsi="Bookman Old Style"/>
          <w:i/>
          <w:sz w:val="28"/>
          <w:szCs w:val="28"/>
        </w:rPr>
        <w:t>, lights it and runs away.  The bottle falls over</w:t>
      </w:r>
      <w:r>
        <w:rPr>
          <w:rFonts w:ascii="Bookman Old Style" w:hAnsi="Bookman Old Style"/>
          <w:i/>
          <w:sz w:val="28"/>
          <w:szCs w:val="28"/>
        </w:rPr>
        <w:t xml:space="preserve"> almost immediately, there’s no explosion, no </w:t>
      </w:r>
      <w:r w:rsidRPr="00C17260">
        <w:rPr>
          <w:rFonts w:ascii="Bookman Old Style" w:hAnsi="Bookman Old Style"/>
          <w:i/>
          <w:sz w:val="28"/>
          <w:szCs w:val="28"/>
        </w:rPr>
        <w:t xml:space="preserve">fire, </w:t>
      </w:r>
      <w:r>
        <w:rPr>
          <w:rFonts w:ascii="Bookman Old Style" w:hAnsi="Bookman Old Style"/>
          <w:i/>
          <w:sz w:val="28"/>
          <w:szCs w:val="28"/>
        </w:rPr>
        <w:t>no damages.  T</w:t>
      </w:r>
      <w:r w:rsidRPr="00C17260">
        <w:rPr>
          <w:rFonts w:ascii="Bookman Old Style" w:hAnsi="Bookman Old Style"/>
          <w:i/>
          <w:sz w:val="28"/>
          <w:szCs w:val="28"/>
        </w:rPr>
        <w:t>he whole episode is caught on videotape.</w:t>
      </w:r>
    </w:p>
    <w:p w:rsidR="00D21F9B" w:rsidRPr="008D2205" w:rsidRDefault="00D21F9B" w:rsidP="003B1ED0">
      <w:pPr>
        <w:rPr>
          <w:rFonts w:ascii="Bookman Old Style" w:hAnsi="Bookman Old Style"/>
          <w:b/>
          <w:sz w:val="28"/>
          <w:szCs w:val="28"/>
        </w:rPr>
      </w:pPr>
      <w:r w:rsidRPr="008D2205">
        <w:rPr>
          <w:rFonts w:ascii="Bookman Old Style" w:hAnsi="Bookman Old Style"/>
          <w:b/>
          <w:sz w:val="28"/>
          <w:szCs w:val="28"/>
        </w:rPr>
        <w:t>Prank or felony?</w:t>
      </w:r>
    </w:p>
    <w:p w:rsidR="00D21F9B" w:rsidRPr="001758DD" w:rsidRDefault="00EC06A8" w:rsidP="003B1ED0">
      <w:pPr>
        <w:jc w:val="center"/>
        <w:rPr>
          <w:rFonts w:ascii="Bookman Old Style" w:hAnsi="Bookman Old Style"/>
          <w:b/>
          <w:sz w:val="28"/>
          <w:szCs w:val="28"/>
        </w:rPr>
      </w:pPr>
      <w:hyperlink r:id="rId8" w:history="1">
        <w:r w:rsidR="00D21F9B" w:rsidRPr="007663A3">
          <w:rPr>
            <w:rStyle w:val="Hyperlink"/>
            <w:rFonts w:ascii="Bookman Old Style" w:hAnsi="Bookman Old Style"/>
            <w:b/>
            <w:sz w:val="28"/>
            <w:szCs w:val="28"/>
          </w:rPr>
          <w:t>Illegal Weapons Possessi</w:t>
        </w:r>
        <w:r w:rsidR="00D21F9B" w:rsidRPr="007663A3">
          <w:rPr>
            <w:rStyle w:val="Hyperlink"/>
            <w:rFonts w:ascii="Bookman Old Style" w:hAnsi="Bookman Old Style"/>
            <w:b/>
            <w:sz w:val="28"/>
            <w:szCs w:val="28"/>
          </w:rPr>
          <w:t>o</w:t>
        </w:r>
        <w:r w:rsidR="00D21F9B" w:rsidRPr="007663A3">
          <w:rPr>
            <w:rStyle w:val="Hyperlink"/>
            <w:rFonts w:ascii="Bookman Old Style" w:hAnsi="Bookman Old Style"/>
            <w:b/>
            <w:sz w:val="28"/>
            <w:szCs w:val="28"/>
          </w:rPr>
          <w:t>n</w:t>
        </w:r>
      </w:hyperlink>
    </w:p>
    <w:p w:rsidR="00D21F9B" w:rsidRDefault="00D21F9B" w:rsidP="003B1ED0">
      <w:pPr>
        <w:rPr>
          <w:rFonts w:ascii="Bookman Old Style" w:hAnsi="Bookman Old Style"/>
          <w:sz w:val="28"/>
          <w:szCs w:val="28"/>
        </w:rPr>
      </w:pPr>
      <w:r>
        <w:rPr>
          <w:rFonts w:ascii="Bookman Old Style" w:hAnsi="Bookman Old Style"/>
          <w:sz w:val="28"/>
          <w:szCs w:val="28"/>
        </w:rPr>
        <w:t xml:space="preserve">In Texas, possession of a bomb counts as an explosive weapon and is considered a Second-Degree felony.  Possession of an explosive weapon at a school is a Third-Degree felony.  </w:t>
      </w:r>
      <w:proofErr w:type="gramStart"/>
      <w:r w:rsidRPr="006549BB">
        <w:rPr>
          <w:rFonts w:ascii="Bookman Old Style" w:hAnsi="Bookman Old Style"/>
          <w:sz w:val="28"/>
          <w:szCs w:val="28"/>
        </w:rPr>
        <w:t>Tex. Pe</w:t>
      </w:r>
      <w:r>
        <w:rPr>
          <w:rFonts w:ascii="Bookman Old Style" w:hAnsi="Bookman Old Style"/>
          <w:sz w:val="28"/>
          <w:szCs w:val="28"/>
        </w:rPr>
        <w:t xml:space="preserve">nal Code § </w:t>
      </w:r>
      <w:r w:rsidRPr="007663A3">
        <w:rPr>
          <w:rFonts w:ascii="Bookman Old Style" w:hAnsi="Bookman Old Style"/>
          <w:sz w:val="28"/>
          <w:szCs w:val="28"/>
        </w:rPr>
        <w:t>46.11</w:t>
      </w:r>
      <w:r w:rsidR="00AE32D3">
        <w:rPr>
          <w:rFonts w:ascii="Bookman Old Style" w:hAnsi="Bookman Old Style"/>
          <w:sz w:val="28"/>
          <w:szCs w:val="28"/>
        </w:rPr>
        <w:t>.</w:t>
      </w:r>
      <w:proofErr w:type="gramEnd"/>
      <w:r w:rsidR="00AE32D3">
        <w:rPr>
          <w:rFonts w:ascii="Bookman Old Style" w:hAnsi="Bookman Old Style"/>
          <w:sz w:val="28"/>
          <w:szCs w:val="28"/>
        </w:rPr>
        <w:t xml:space="preserve"> </w:t>
      </w:r>
      <w:r>
        <w:rPr>
          <w:rFonts w:ascii="Bookman Old Style" w:hAnsi="Bookman Old Style"/>
          <w:sz w:val="28"/>
          <w:szCs w:val="28"/>
        </w:rPr>
        <w:t xml:space="preserve">  </w:t>
      </w:r>
      <w:proofErr w:type="gramStart"/>
      <w:r>
        <w:rPr>
          <w:rFonts w:ascii="Bookman Old Style" w:hAnsi="Bookman Old Style"/>
          <w:sz w:val="28"/>
          <w:szCs w:val="28"/>
        </w:rPr>
        <w:t>Read</w:t>
      </w:r>
      <w:proofErr w:type="gramEnd"/>
      <w:r>
        <w:rPr>
          <w:rFonts w:ascii="Bookman Old Style" w:hAnsi="Bookman Old Style"/>
          <w:sz w:val="28"/>
          <w:szCs w:val="28"/>
        </w:rPr>
        <w:t xml:space="preserve"> the definition of "explosive weapon" below:  </w:t>
      </w:r>
    </w:p>
    <w:p w:rsidR="00D21F9B" w:rsidRPr="00496C67" w:rsidRDefault="00D21F9B" w:rsidP="00496C67">
      <w:pPr>
        <w:ind w:left="720" w:right="720"/>
        <w:rPr>
          <w:rFonts w:ascii="Bookman Old Style" w:hAnsi="Bookman Old Style"/>
          <w:sz w:val="28"/>
          <w:szCs w:val="28"/>
        </w:rPr>
      </w:pPr>
      <w:r w:rsidRPr="00496C67">
        <w:rPr>
          <w:rFonts w:ascii="Bookman Old Style" w:hAnsi="Bookman Old Style"/>
          <w:sz w:val="28"/>
          <w:szCs w:val="28"/>
        </w:rPr>
        <w:t xml:space="preserve">"Explosive weapon" means any explosive or incendiary bomb, grenade, rocket, or mine, that is designed, made, or adapted for the purpose of inflicting serious bodily injury, death, or substantial property damage, or for the principal purpose of causing such a loud report as to cause undue public alarm or terror, and includes a device designed, made, or adapted for delivery or shooting an explosive weapon. </w:t>
      </w:r>
      <w:r w:rsidRPr="006549BB">
        <w:rPr>
          <w:rFonts w:ascii="Bookman Old Style" w:hAnsi="Bookman Old Style"/>
          <w:sz w:val="28"/>
          <w:szCs w:val="28"/>
        </w:rPr>
        <w:t>Tex. Pe</w:t>
      </w:r>
      <w:r>
        <w:rPr>
          <w:rFonts w:ascii="Bookman Old Style" w:hAnsi="Bookman Old Style"/>
          <w:sz w:val="28"/>
          <w:szCs w:val="28"/>
        </w:rPr>
        <w:t>nal Code § 46.01(2)</w:t>
      </w:r>
    </w:p>
    <w:p w:rsidR="00EA4BA4" w:rsidRDefault="00EA4BA4" w:rsidP="003B1ED0">
      <w:pPr>
        <w:rPr>
          <w:rFonts w:ascii="Bookman Old Style" w:hAnsi="Bookman Old Style"/>
          <w:sz w:val="28"/>
          <w:szCs w:val="28"/>
        </w:rPr>
      </w:pPr>
    </w:p>
    <w:p w:rsidR="00EA4BA4" w:rsidRDefault="00EA4BA4" w:rsidP="003B1ED0">
      <w:pPr>
        <w:rPr>
          <w:rFonts w:ascii="Bookman Old Style" w:hAnsi="Bookman Old Style"/>
          <w:sz w:val="28"/>
          <w:szCs w:val="28"/>
        </w:rPr>
      </w:pPr>
      <w:r w:rsidRPr="00EA4BA4">
        <w:rPr>
          <w:rFonts w:ascii="Bookman Old Style" w:hAnsi="Bookman Old Style"/>
          <w:b/>
          <w:sz w:val="28"/>
          <w:szCs w:val="28"/>
        </w:rPr>
        <w:lastRenderedPageBreak/>
        <w:t>Question #1:</w:t>
      </w:r>
      <w:r>
        <w:rPr>
          <w:rFonts w:ascii="Bookman Old Style" w:hAnsi="Bookman Old Style"/>
          <w:sz w:val="28"/>
          <w:szCs w:val="28"/>
        </w:rPr>
        <w:t xml:space="preserve">  You’ve read the facts, and you’ve read the law.  What’s your legal opinion?  Could the perfume bottle be considered an explosive weapon in Texas?</w:t>
      </w:r>
    </w:p>
    <w:p w:rsidR="00D21F9B" w:rsidRDefault="00D21F9B" w:rsidP="003B1ED0">
      <w:pPr>
        <w:rPr>
          <w:rFonts w:ascii="Bookman Old Style" w:hAnsi="Bookman Old Style"/>
          <w:sz w:val="28"/>
          <w:szCs w:val="28"/>
        </w:rPr>
      </w:pPr>
      <w:r>
        <w:rPr>
          <w:rFonts w:ascii="Bookman Old Style" w:hAnsi="Bookman Old Style"/>
          <w:sz w:val="28"/>
          <w:szCs w:val="28"/>
        </w:rPr>
        <w:t xml:space="preserve">You are likely saying to yourself that this was a silly prank that might net the kid afterschool detention but nothing more -- you would be wrong.  Read on. </w:t>
      </w:r>
    </w:p>
    <w:p w:rsidR="00D21F9B" w:rsidRPr="001758DD" w:rsidRDefault="00D21F9B" w:rsidP="003B1ED0">
      <w:pPr>
        <w:autoSpaceDE w:val="0"/>
        <w:autoSpaceDN w:val="0"/>
        <w:adjustRightInd w:val="0"/>
        <w:spacing w:after="0" w:line="240" w:lineRule="auto"/>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This happed in Minneapolis, and the teen was actually charged with </w:t>
      </w:r>
      <w:r w:rsidRPr="001758DD">
        <w:rPr>
          <w:rFonts w:ascii="Bookman Old Style" w:hAnsi="Bookman Old Style"/>
          <w:sz w:val="28"/>
          <w:szCs w:val="28"/>
        </w:rPr>
        <w:t>felony possession of an</w:t>
      </w:r>
      <w:r>
        <w:rPr>
          <w:rFonts w:ascii="Bookman Old Style" w:hAnsi="Bookman Old Style"/>
          <w:sz w:val="28"/>
          <w:szCs w:val="28"/>
        </w:rPr>
        <w:t xml:space="preserve"> </w:t>
      </w:r>
      <w:r w:rsidRPr="001758DD">
        <w:rPr>
          <w:rFonts w:ascii="Bookman Old Style" w:hAnsi="Bookman Old Style"/>
          <w:sz w:val="28"/>
          <w:szCs w:val="28"/>
        </w:rPr>
        <w:t>explosive/incendiary device.</w:t>
      </w:r>
      <w:r>
        <w:rPr>
          <w:rFonts w:ascii="Bookman Old Style" w:hAnsi="Bookman Old Style"/>
          <w:sz w:val="28"/>
          <w:szCs w:val="28"/>
        </w:rPr>
        <w:t>]</w:t>
      </w:r>
    </w:p>
    <w:p w:rsidR="00D21F9B" w:rsidRDefault="00D21F9B" w:rsidP="003B1ED0">
      <w:pPr>
        <w:rPr>
          <w:rFonts w:ascii="Bookman Old Style" w:hAnsi="Bookman Old Style"/>
          <w:sz w:val="28"/>
          <w:szCs w:val="28"/>
        </w:rPr>
      </w:pPr>
    </w:p>
    <w:p w:rsidR="00D21F9B" w:rsidRPr="00C17260" w:rsidRDefault="00D21F9B" w:rsidP="00283D8E">
      <w:pPr>
        <w:pStyle w:val="ListParagraph"/>
        <w:ind w:hanging="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C17260">
        <w:rPr>
          <w:rFonts w:ascii="Bookman Old Style" w:hAnsi="Bookman Old Style"/>
          <w:i/>
          <w:sz w:val="28"/>
          <w:szCs w:val="28"/>
        </w:rPr>
        <w:t xml:space="preserve">Kids enter a school through an unlocked door and hurl eggs, spray everything they can find with paint and with the contents of two large fire extinguishers.  They also take a cell phone with which they </w:t>
      </w:r>
      <w:r>
        <w:rPr>
          <w:rFonts w:ascii="Bookman Old Style" w:hAnsi="Bookman Old Style"/>
          <w:i/>
          <w:sz w:val="28"/>
          <w:szCs w:val="28"/>
        </w:rPr>
        <w:t>are</w:t>
      </w:r>
      <w:r w:rsidRPr="00C17260">
        <w:rPr>
          <w:rFonts w:ascii="Bookman Old Style" w:hAnsi="Bookman Old Style"/>
          <w:i/>
          <w:sz w:val="28"/>
          <w:szCs w:val="28"/>
        </w:rPr>
        <w:t xml:space="preserve"> easily tracked and caught.</w:t>
      </w:r>
    </w:p>
    <w:p w:rsidR="002F369D" w:rsidRPr="006B3DA0" w:rsidRDefault="002F369D" w:rsidP="002F369D">
      <w:pPr>
        <w:rPr>
          <w:rFonts w:ascii="Bookman Old Style" w:hAnsi="Bookman Old Style"/>
          <w:b/>
          <w:i/>
          <w:sz w:val="28"/>
          <w:szCs w:val="28"/>
        </w:rPr>
      </w:pPr>
      <w:proofErr w:type="gramStart"/>
      <w:r w:rsidRPr="006B3DA0">
        <w:rPr>
          <w:rFonts w:ascii="Bookman Old Style" w:hAnsi="Bookman Old Style"/>
          <w:b/>
          <w:i/>
          <w:sz w:val="28"/>
          <w:szCs w:val="28"/>
        </w:rPr>
        <w:t>Prank or felony?</w:t>
      </w:r>
      <w:proofErr w:type="gramEnd"/>
    </w:p>
    <w:p w:rsidR="002F369D" w:rsidRDefault="002F369D" w:rsidP="002F369D">
      <w:pPr>
        <w:rPr>
          <w:rFonts w:ascii="Bookman Old Style" w:hAnsi="Bookman Old Style"/>
          <w:sz w:val="28"/>
          <w:szCs w:val="28"/>
        </w:rPr>
      </w:pPr>
      <w:r>
        <w:rPr>
          <w:rFonts w:ascii="Bookman Old Style" w:hAnsi="Bookman Old Style"/>
          <w:sz w:val="28"/>
          <w:szCs w:val="28"/>
        </w:rPr>
        <w:t>Answer:  Two felonies and a misdemeanor.  Criminal Mischief, Burglary, and Theft</w:t>
      </w:r>
    </w:p>
    <w:p w:rsidR="002F369D" w:rsidRDefault="002F369D" w:rsidP="002F369D">
      <w:pPr>
        <w:rPr>
          <w:rFonts w:ascii="Bookman Old Style" w:hAnsi="Bookman Old Style"/>
          <w:sz w:val="28"/>
          <w:szCs w:val="28"/>
        </w:rPr>
      </w:pPr>
      <w:r>
        <w:rPr>
          <w:rFonts w:ascii="Bookman Old Style" w:hAnsi="Bookman Old Style"/>
          <w:sz w:val="28"/>
          <w:szCs w:val="28"/>
        </w:rPr>
        <w:t xml:space="preserve">Administrators estimate the cost of cleanup at a minimum of $50,000 -- the cost of removing the fire extinguisher dust.  The dust from the fire extinguishers isn’t safe to breathe and additionally may have ruined 30 or so computers.  </w:t>
      </w:r>
    </w:p>
    <w:p w:rsidR="002F369D" w:rsidRPr="00066F2A" w:rsidRDefault="00EC06A8" w:rsidP="002F369D">
      <w:pPr>
        <w:jc w:val="center"/>
        <w:rPr>
          <w:rFonts w:ascii="Bookman Old Style" w:hAnsi="Bookman Old Style"/>
          <w:b/>
          <w:sz w:val="28"/>
          <w:szCs w:val="28"/>
        </w:rPr>
      </w:pPr>
      <w:hyperlink r:id="rId9" w:history="1">
        <w:r w:rsidR="002F369D" w:rsidRPr="006549BB">
          <w:rPr>
            <w:rStyle w:val="Hyperlink"/>
            <w:rFonts w:ascii="Bookman Old Style" w:hAnsi="Bookman Old Style"/>
            <w:b/>
            <w:sz w:val="28"/>
            <w:szCs w:val="28"/>
          </w:rPr>
          <w:t>Criminal Mischief</w:t>
        </w:r>
      </w:hyperlink>
    </w:p>
    <w:p w:rsidR="002F369D" w:rsidRPr="0018346F" w:rsidRDefault="002F369D" w:rsidP="002F369D">
      <w:pPr>
        <w:pStyle w:val="ListParagraph"/>
        <w:numPr>
          <w:ilvl w:val="0"/>
          <w:numId w:val="1"/>
        </w:numPr>
        <w:rPr>
          <w:rFonts w:ascii="Bookman Old Style" w:hAnsi="Bookman Old Style"/>
          <w:sz w:val="28"/>
          <w:szCs w:val="28"/>
        </w:rPr>
      </w:pPr>
      <w:r w:rsidRPr="0018346F">
        <w:rPr>
          <w:rFonts w:ascii="Bookman Old Style" w:hAnsi="Bookman Old Style"/>
          <w:sz w:val="28"/>
          <w:szCs w:val="28"/>
        </w:rPr>
        <w:t xml:space="preserve">In Texas, vandalism is called “Criminal Mischief,” and the punishment is set by the value of the damage done.  </w:t>
      </w:r>
      <w:r w:rsidRPr="006549BB">
        <w:rPr>
          <w:rFonts w:ascii="Bookman Old Style" w:hAnsi="Bookman Old Style"/>
          <w:sz w:val="28"/>
          <w:szCs w:val="28"/>
        </w:rPr>
        <w:t>Tex. Pe</w:t>
      </w:r>
      <w:r>
        <w:rPr>
          <w:rFonts w:ascii="Bookman Old Style" w:hAnsi="Bookman Old Style"/>
          <w:sz w:val="28"/>
          <w:szCs w:val="28"/>
        </w:rPr>
        <w:t>nal Code § 28.03(b)</w:t>
      </w:r>
    </w:p>
    <w:p w:rsidR="002F369D" w:rsidRDefault="002F369D" w:rsidP="002F369D">
      <w:pPr>
        <w:rPr>
          <w:rFonts w:ascii="Bookman Old Style" w:hAnsi="Bookman Old Style"/>
          <w:sz w:val="28"/>
          <w:szCs w:val="28"/>
        </w:rPr>
      </w:pPr>
      <w:r>
        <w:rPr>
          <w:rFonts w:ascii="Bookman Old Style" w:hAnsi="Bookman Old Style"/>
          <w:sz w:val="28"/>
          <w:szCs w:val="28"/>
        </w:rPr>
        <w:t>Here are the penalty categories:</w:t>
      </w:r>
    </w:p>
    <w:p w:rsidR="002F369D" w:rsidRDefault="002F369D" w:rsidP="002F369D">
      <w:pPr>
        <w:rPr>
          <w:rFonts w:ascii="Bookman Old Style" w:hAnsi="Bookman Old Style"/>
          <w:sz w:val="28"/>
          <w:szCs w:val="28"/>
        </w:rPr>
      </w:pPr>
      <w:r>
        <w:rPr>
          <w:rFonts w:ascii="Bookman Old Style" w:hAnsi="Bookman Old Style"/>
          <w:sz w:val="28"/>
          <w:szCs w:val="28"/>
        </w:rPr>
        <w:t>Up to $20 – Class C misdemeanor</w:t>
      </w:r>
      <w:r>
        <w:rPr>
          <w:rFonts w:ascii="Bookman Old Style" w:hAnsi="Bookman Old Style"/>
          <w:sz w:val="28"/>
          <w:szCs w:val="28"/>
        </w:rPr>
        <w:br/>
        <w:t>$20 up to $200 – Class B misdemeanor</w:t>
      </w:r>
      <w:r>
        <w:rPr>
          <w:rFonts w:ascii="Bookman Old Style" w:hAnsi="Bookman Old Style"/>
          <w:sz w:val="28"/>
          <w:szCs w:val="28"/>
        </w:rPr>
        <w:br/>
      </w:r>
      <w:r>
        <w:rPr>
          <w:rFonts w:ascii="Bookman Old Style" w:hAnsi="Bookman Old Style"/>
          <w:sz w:val="28"/>
          <w:szCs w:val="28"/>
        </w:rPr>
        <w:lastRenderedPageBreak/>
        <w:t>$200 up to $750 – Class A misdemeanor</w:t>
      </w:r>
      <w:r>
        <w:rPr>
          <w:rFonts w:ascii="Bookman Old Style" w:hAnsi="Bookman Old Style"/>
          <w:sz w:val="28"/>
          <w:szCs w:val="28"/>
        </w:rPr>
        <w:br/>
        <w:t>$750 up to $20,000 – Third Degree Felony</w:t>
      </w:r>
      <w:r w:rsidRPr="00066F2A">
        <w:rPr>
          <w:rFonts w:ascii="Bookman Old Style" w:hAnsi="Bookman Old Style"/>
          <w:sz w:val="28"/>
          <w:szCs w:val="28"/>
        </w:rPr>
        <w:t xml:space="preserve"> </w:t>
      </w:r>
    </w:p>
    <w:p w:rsidR="00EA4BA4" w:rsidRDefault="002F369D" w:rsidP="00AE32D3">
      <w:pPr>
        <w:pStyle w:val="Heading1"/>
      </w:pPr>
      <w:r>
        <w:t xml:space="preserve">If the first principle to wrap your head around is that the law has no sense of humor, the second is that the universe is rife with unintended consequences.  </w:t>
      </w:r>
    </w:p>
    <w:p w:rsidR="002F369D" w:rsidRPr="006549BB" w:rsidRDefault="002F369D" w:rsidP="002F369D">
      <w:pPr>
        <w:rPr>
          <w:rFonts w:ascii="Bookman Old Style" w:hAnsi="Bookman Old Style"/>
          <w:sz w:val="28"/>
          <w:szCs w:val="28"/>
        </w:rPr>
      </w:pPr>
      <w:r>
        <w:rPr>
          <w:rFonts w:ascii="Bookman Old Style" w:hAnsi="Bookman Old Style"/>
          <w:sz w:val="28"/>
          <w:szCs w:val="28"/>
        </w:rPr>
        <w:t xml:space="preserve">The simple, childish vandalism that probably should have been handled by the school principal or, at the most, charged in the misdemeanor range jumped up to felony levels because removing fire extinguisher dust proved to be expensive and complicated.  </w:t>
      </w:r>
    </w:p>
    <w:p w:rsidR="002F369D" w:rsidRDefault="002F369D" w:rsidP="002F369D">
      <w:pPr>
        <w:rPr>
          <w:rFonts w:ascii="Bookman Old Style" w:hAnsi="Bookman Old Style"/>
          <w:sz w:val="28"/>
          <w:szCs w:val="28"/>
        </w:rPr>
      </w:pPr>
    </w:p>
    <w:p w:rsidR="002F369D" w:rsidRPr="00066F2A" w:rsidRDefault="00EC06A8" w:rsidP="002F369D">
      <w:pPr>
        <w:jc w:val="center"/>
        <w:rPr>
          <w:rFonts w:ascii="Bookman Old Style" w:hAnsi="Bookman Old Style"/>
          <w:b/>
          <w:sz w:val="28"/>
          <w:szCs w:val="28"/>
        </w:rPr>
      </w:pPr>
      <w:hyperlink r:id="rId10" w:history="1">
        <w:r w:rsidR="002F369D" w:rsidRPr="006549BB">
          <w:rPr>
            <w:rStyle w:val="Hyperlink"/>
            <w:rFonts w:ascii="Bookman Old Style" w:hAnsi="Bookman Old Style"/>
            <w:b/>
            <w:sz w:val="28"/>
            <w:szCs w:val="28"/>
          </w:rPr>
          <w:t>Burglary</w:t>
        </w:r>
      </w:hyperlink>
    </w:p>
    <w:p w:rsidR="002F369D" w:rsidRDefault="002F369D" w:rsidP="002F369D">
      <w:pPr>
        <w:pStyle w:val="ListParagraph"/>
        <w:numPr>
          <w:ilvl w:val="0"/>
          <w:numId w:val="1"/>
        </w:numPr>
        <w:rPr>
          <w:rFonts w:ascii="Bookman Old Style" w:hAnsi="Bookman Old Style"/>
          <w:sz w:val="28"/>
          <w:szCs w:val="28"/>
        </w:rPr>
      </w:pPr>
      <w:r>
        <w:rPr>
          <w:rFonts w:ascii="Bookman Old Style" w:hAnsi="Bookman Old Style"/>
          <w:sz w:val="28"/>
          <w:szCs w:val="28"/>
        </w:rPr>
        <w:t xml:space="preserve">Entering a habitation or a building not then open to the public or remaining inside a building after closing hours with intent to commit a felony or theft is burglary.  Burglary of a building that’s not a dwelling is a Second-Degree felony. </w:t>
      </w:r>
      <w:r w:rsidRPr="006549BB">
        <w:rPr>
          <w:rFonts w:ascii="Bookman Old Style" w:hAnsi="Bookman Old Style"/>
          <w:sz w:val="28"/>
          <w:szCs w:val="28"/>
        </w:rPr>
        <w:t>Tex. Pe</w:t>
      </w:r>
      <w:r>
        <w:rPr>
          <w:rFonts w:ascii="Bookman Old Style" w:hAnsi="Bookman Old Style"/>
          <w:sz w:val="28"/>
          <w:szCs w:val="28"/>
        </w:rPr>
        <w:t xml:space="preserve">nal Code § </w:t>
      </w:r>
      <w:r w:rsidRPr="000550CF">
        <w:rPr>
          <w:rFonts w:ascii="Bookman Old Style" w:hAnsi="Bookman Old Style"/>
          <w:sz w:val="28"/>
          <w:szCs w:val="28"/>
        </w:rPr>
        <w:t>30.02</w:t>
      </w:r>
    </w:p>
    <w:p w:rsidR="002F369D" w:rsidRDefault="002F369D" w:rsidP="002F369D">
      <w:pPr>
        <w:pStyle w:val="ListParagraph"/>
        <w:ind w:left="360"/>
        <w:rPr>
          <w:rFonts w:ascii="Bookman Old Style" w:hAnsi="Bookman Old Style"/>
          <w:sz w:val="28"/>
          <w:szCs w:val="28"/>
        </w:rPr>
      </w:pPr>
    </w:p>
    <w:p w:rsidR="002F369D" w:rsidRDefault="002F369D" w:rsidP="002F369D">
      <w:pPr>
        <w:pStyle w:val="ListParagraph"/>
        <w:ind w:left="360"/>
        <w:rPr>
          <w:rFonts w:ascii="Bookman Old Style" w:hAnsi="Bookman Old Style"/>
          <w:sz w:val="28"/>
          <w:szCs w:val="28"/>
        </w:rPr>
      </w:pPr>
      <w:r>
        <w:rPr>
          <w:rFonts w:ascii="Bookman Old Style" w:hAnsi="Bookman Old Style"/>
          <w:sz w:val="28"/>
          <w:szCs w:val="28"/>
        </w:rPr>
        <w:t>The statute does not require an actual “break-in” – it doesn’t matter in Texas that the boys entered through an unlocked door.</w:t>
      </w:r>
    </w:p>
    <w:p w:rsidR="002F369D" w:rsidRDefault="002F369D" w:rsidP="002F369D">
      <w:pPr>
        <w:jc w:val="center"/>
        <w:rPr>
          <w:rFonts w:ascii="Bookman Old Style" w:hAnsi="Bookman Old Style"/>
          <w:b/>
          <w:sz w:val="28"/>
          <w:szCs w:val="28"/>
        </w:rPr>
      </w:pPr>
    </w:p>
    <w:p w:rsidR="002F369D" w:rsidRPr="00066F2A" w:rsidRDefault="00EC06A8" w:rsidP="002F369D">
      <w:pPr>
        <w:jc w:val="center"/>
        <w:rPr>
          <w:rFonts w:ascii="Bookman Old Style" w:hAnsi="Bookman Old Style"/>
          <w:b/>
          <w:sz w:val="28"/>
          <w:szCs w:val="28"/>
        </w:rPr>
      </w:pPr>
      <w:hyperlink r:id="rId11" w:history="1">
        <w:r w:rsidR="002F369D" w:rsidRPr="006549BB">
          <w:rPr>
            <w:rStyle w:val="Hyperlink"/>
            <w:rFonts w:ascii="Bookman Old Style" w:hAnsi="Bookman Old Style"/>
            <w:b/>
            <w:sz w:val="28"/>
            <w:szCs w:val="28"/>
          </w:rPr>
          <w:t>Theft</w:t>
        </w:r>
      </w:hyperlink>
    </w:p>
    <w:p w:rsidR="002F369D" w:rsidRPr="00655EB1" w:rsidRDefault="002F369D" w:rsidP="002F369D">
      <w:pPr>
        <w:rPr>
          <w:rFonts w:ascii="Bookman Old Style" w:hAnsi="Bookman Old Style"/>
          <w:sz w:val="28"/>
          <w:szCs w:val="28"/>
        </w:rPr>
      </w:pPr>
      <w:r>
        <w:rPr>
          <w:rFonts w:ascii="Bookman Old Style" w:hAnsi="Bookman Old Style"/>
          <w:sz w:val="28"/>
          <w:szCs w:val="28"/>
        </w:rPr>
        <w:t xml:space="preserve">The penalty categories for theft are the same as vandalism, above; a cell phone is probably in the Class B misdemeanor range.  </w:t>
      </w:r>
      <w:r w:rsidRPr="006549BB">
        <w:rPr>
          <w:rFonts w:ascii="Bookman Old Style" w:hAnsi="Bookman Old Style"/>
          <w:sz w:val="28"/>
          <w:szCs w:val="28"/>
        </w:rPr>
        <w:t>Tex. Pe</w:t>
      </w:r>
      <w:r>
        <w:rPr>
          <w:rFonts w:ascii="Bookman Old Style" w:hAnsi="Bookman Old Style"/>
          <w:sz w:val="28"/>
          <w:szCs w:val="28"/>
        </w:rPr>
        <w:t>nal Code § 31.03</w:t>
      </w:r>
    </w:p>
    <w:p w:rsidR="002F369D" w:rsidRDefault="002F369D" w:rsidP="002F369D">
      <w:pPr>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The actual crime happened in Georgia, and newspaper accounts stated that they would be charged with either felony criminal damage to property or felony burglary or possibly both.]</w:t>
      </w:r>
    </w:p>
    <w:p w:rsidR="004D4A47" w:rsidRDefault="004D4A47" w:rsidP="004D4A47">
      <w:pPr>
        <w:rPr>
          <w:rFonts w:ascii="Bookman Old Style" w:hAnsi="Bookman Old Style"/>
          <w:sz w:val="28"/>
          <w:szCs w:val="28"/>
        </w:rPr>
      </w:pPr>
    </w:p>
    <w:p w:rsidR="004D4A47" w:rsidRPr="008D2205" w:rsidRDefault="004D4A47" w:rsidP="004D4A47">
      <w:pPr>
        <w:pStyle w:val="ListParagraph"/>
        <w:ind w:hanging="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8D2205">
        <w:rPr>
          <w:rFonts w:ascii="Bookman Old Style" w:hAnsi="Bookman Old Style"/>
          <w:i/>
          <w:sz w:val="28"/>
          <w:szCs w:val="28"/>
        </w:rPr>
        <w:t>Two teen girls create a Facebook page in the name of an ex-friend.  They mock up obscene pictures and history</w:t>
      </w:r>
      <w:r>
        <w:rPr>
          <w:rFonts w:ascii="Bookman Old Style" w:hAnsi="Bookman Old Style"/>
          <w:i/>
          <w:sz w:val="28"/>
          <w:szCs w:val="28"/>
        </w:rPr>
        <w:t xml:space="preserve"> and publicize it widely</w:t>
      </w:r>
      <w:r w:rsidRPr="008D2205">
        <w:rPr>
          <w:rFonts w:ascii="Bookman Old Style" w:hAnsi="Bookman Old Style"/>
          <w:i/>
          <w:sz w:val="28"/>
          <w:szCs w:val="28"/>
        </w:rPr>
        <w:t xml:space="preserve">.  </w:t>
      </w:r>
    </w:p>
    <w:p w:rsidR="004D4A47" w:rsidRPr="008D2205" w:rsidRDefault="004D4A47" w:rsidP="004D4A47">
      <w:pPr>
        <w:rPr>
          <w:rFonts w:ascii="Bookman Old Style" w:hAnsi="Bookman Old Style"/>
          <w:b/>
          <w:sz w:val="28"/>
          <w:szCs w:val="28"/>
        </w:rPr>
      </w:pPr>
      <w:proofErr w:type="gramStart"/>
      <w:r w:rsidRPr="008D2205">
        <w:rPr>
          <w:rFonts w:ascii="Bookman Old Style" w:hAnsi="Bookman Old Style"/>
          <w:b/>
          <w:sz w:val="28"/>
          <w:szCs w:val="28"/>
        </w:rPr>
        <w:t>Prank or felony?</w:t>
      </w:r>
      <w:proofErr w:type="gramEnd"/>
    </w:p>
    <w:p w:rsidR="004D4A47" w:rsidRPr="001758DD" w:rsidRDefault="004D4A47" w:rsidP="004D4A47">
      <w:pPr>
        <w:jc w:val="center"/>
        <w:rPr>
          <w:rFonts w:ascii="Bookman Old Style" w:hAnsi="Bookman Old Style"/>
          <w:b/>
          <w:sz w:val="28"/>
          <w:szCs w:val="28"/>
        </w:rPr>
      </w:pPr>
      <w:hyperlink r:id="rId12" w:history="1">
        <w:r w:rsidRPr="007663A3">
          <w:rPr>
            <w:rStyle w:val="Hyperlink"/>
            <w:rFonts w:ascii="Bookman Old Style" w:hAnsi="Bookman Old Style"/>
            <w:b/>
            <w:sz w:val="28"/>
            <w:szCs w:val="28"/>
          </w:rPr>
          <w:t>Online Impersonation</w:t>
        </w:r>
      </w:hyperlink>
    </w:p>
    <w:p w:rsidR="004D4A47" w:rsidRPr="00452C5C" w:rsidRDefault="004D4A47" w:rsidP="004D4A47">
      <w:pPr>
        <w:rPr>
          <w:rFonts w:ascii="Bookman Old Style" w:hAnsi="Bookman Old Style"/>
          <w:sz w:val="28"/>
          <w:szCs w:val="28"/>
        </w:rPr>
      </w:pPr>
      <w:r>
        <w:rPr>
          <w:rFonts w:ascii="Bookman Old Style" w:hAnsi="Bookman Old Style"/>
          <w:sz w:val="28"/>
          <w:szCs w:val="28"/>
        </w:rPr>
        <w:t xml:space="preserve">In Texas, </w:t>
      </w:r>
      <w:r w:rsidRPr="00452C5C">
        <w:rPr>
          <w:rFonts w:ascii="Bookman Old Style" w:hAnsi="Bookman Old Style"/>
          <w:sz w:val="28"/>
          <w:szCs w:val="28"/>
        </w:rPr>
        <w:t>it is a third degree felony to use the name of another person to create a web page on or to post one or more messages on a commercial social networking site:</w:t>
      </w:r>
    </w:p>
    <w:p w:rsidR="004D4A47" w:rsidRPr="00452C5C" w:rsidRDefault="004D4A47" w:rsidP="004D4A47">
      <w:pPr>
        <w:rPr>
          <w:rFonts w:ascii="Bookman Old Style" w:hAnsi="Bookman Old Style"/>
          <w:sz w:val="28"/>
          <w:szCs w:val="28"/>
        </w:rPr>
      </w:pPr>
      <w:r w:rsidRPr="00452C5C">
        <w:rPr>
          <w:rFonts w:ascii="Bookman Old Style" w:hAnsi="Bookman Old Style"/>
          <w:sz w:val="28"/>
          <w:szCs w:val="28"/>
        </w:rPr>
        <w:t xml:space="preserve">(1)  </w:t>
      </w:r>
      <w:proofErr w:type="gramStart"/>
      <w:r w:rsidRPr="00452C5C">
        <w:rPr>
          <w:rFonts w:ascii="Bookman Old Style" w:hAnsi="Bookman Old Style"/>
          <w:sz w:val="28"/>
          <w:szCs w:val="28"/>
        </w:rPr>
        <w:t>without</w:t>
      </w:r>
      <w:proofErr w:type="gramEnd"/>
      <w:r w:rsidRPr="00452C5C">
        <w:rPr>
          <w:rFonts w:ascii="Bookman Old Style" w:hAnsi="Bookman Old Style"/>
          <w:sz w:val="28"/>
          <w:szCs w:val="28"/>
        </w:rPr>
        <w:t xml:space="preserve"> obtaining the other person's consent; and</w:t>
      </w:r>
    </w:p>
    <w:p w:rsidR="004D4A47" w:rsidRPr="00452C5C" w:rsidRDefault="004D4A47" w:rsidP="004D4A47">
      <w:pPr>
        <w:rPr>
          <w:rFonts w:ascii="Bookman Old Style" w:hAnsi="Bookman Old Style"/>
          <w:sz w:val="28"/>
          <w:szCs w:val="28"/>
        </w:rPr>
      </w:pPr>
      <w:r w:rsidRPr="00452C5C">
        <w:rPr>
          <w:rFonts w:ascii="Bookman Old Style" w:hAnsi="Bookman Old Style"/>
          <w:sz w:val="28"/>
          <w:szCs w:val="28"/>
        </w:rPr>
        <w:t xml:space="preserve">(2)  </w:t>
      </w:r>
      <w:proofErr w:type="gramStart"/>
      <w:r w:rsidRPr="00452C5C">
        <w:rPr>
          <w:rFonts w:ascii="Bookman Old Style" w:hAnsi="Bookman Old Style"/>
          <w:sz w:val="28"/>
          <w:szCs w:val="28"/>
        </w:rPr>
        <w:t>with</w:t>
      </w:r>
      <w:proofErr w:type="gramEnd"/>
      <w:r w:rsidRPr="00452C5C">
        <w:rPr>
          <w:rFonts w:ascii="Bookman Old Style" w:hAnsi="Bookman Old Style"/>
          <w:sz w:val="28"/>
          <w:szCs w:val="28"/>
        </w:rPr>
        <w:t xml:space="preserve"> the intent to harm, defraud, intimidate, or threaten any person.</w:t>
      </w:r>
    </w:p>
    <w:p w:rsidR="004D4A47" w:rsidRDefault="004D4A47" w:rsidP="004D4A47">
      <w:pPr>
        <w:rPr>
          <w:rFonts w:ascii="Bookman Old Style" w:hAnsi="Bookman Old Style"/>
          <w:sz w:val="28"/>
          <w:szCs w:val="28"/>
        </w:rPr>
      </w:pPr>
      <w:r w:rsidRPr="00452C5C">
        <w:rPr>
          <w:rFonts w:ascii="Bookman Old Style" w:hAnsi="Bookman Old Style"/>
          <w:sz w:val="28"/>
          <w:szCs w:val="28"/>
        </w:rPr>
        <w:t>The statue provides affirmati</w:t>
      </w:r>
      <w:r>
        <w:rPr>
          <w:rFonts w:ascii="Bookman Old Style" w:hAnsi="Bookman Old Style"/>
          <w:sz w:val="28"/>
          <w:szCs w:val="28"/>
        </w:rPr>
        <w:t>ve defenses, but the defense, “n</w:t>
      </w:r>
      <w:r w:rsidRPr="00452C5C">
        <w:rPr>
          <w:rFonts w:ascii="Bookman Old Style" w:hAnsi="Bookman Old Style"/>
          <w:sz w:val="28"/>
          <w:szCs w:val="28"/>
        </w:rPr>
        <w:t xml:space="preserve">obody liked her,” the defense attempted by these Florida teens, is not among them.  </w:t>
      </w:r>
      <w:r>
        <w:rPr>
          <w:rFonts w:ascii="Bookman Old Style" w:hAnsi="Bookman Old Style"/>
          <w:sz w:val="28"/>
          <w:szCs w:val="28"/>
        </w:rPr>
        <w:t>Tex. Penal Code §</w:t>
      </w:r>
      <w:r w:rsidRPr="007663A3">
        <w:t xml:space="preserve"> </w:t>
      </w:r>
      <w:r>
        <w:rPr>
          <w:rFonts w:ascii="Bookman Old Style" w:hAnsi="Bookman Old Style"/>
          <w:sz w:val="28"/>
          <w:szCs w:val="28"/>
        </w:rPr>
        <w:t>33.07</w:t>
      </w:r>
    </w:p>
    <w:p w:rsidR="00833506" w:rsidRDefault="00833506" w:rsidP="00833506">
      <w:pPr>
        <w:ind w:left="360"/>
        <w:jc w:val="both"/>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w:t>
      </w:r>
      <w:r w:rsidRPr="00452C5C">
        <w:rPr>
          <w:rFonts w:ascii="Bookman Old Style" w:hAnsi="Bookman Old Style"/>
          <w:sz w:val="28"/>
          <w:szCs w:val="28"/>
        </w:rPr>
        <w:t xml:space="preserve">The </w:t>
      </w:r>
      <w:r>
        <w:rPr>
          <w:rFonts w:ascii="Bookman Old Style" w:hAnsi="Bookman Old Style"/>
          <w:sz w:val="28"/>
          <w:szCs w:val="28"/>
        </w:rPr>
        <w:t>F</w:t>
      </w:r>
      <w:r w:rsidRPr="00452C5C">
        <w:rPr>
          <w:rFonts w:ascii="Bookman Old Style" w:hAnsi="Bookman Old Style"/>
          <w:sz w:val="28"/>
          <w:szCs w:val="28"/>
        </w:rPr>
        <w:t xml:space="preserve">lorida teens were charged with felony </w:t>
      </w:r>
      <w:proofErr w:type="spellStart"/>
      <w:r w:rsidRPr="00452C5C">
        <w:rPr>
          <w:rFonts w:ascii="Bookman Old Style" w:hAnsi="Bookman Old Style"/>
          <w:sz w:val="28"/>
          <w:szCs w:val="28"/>
        </w:rPr>
        <w:t>cyberbullying</w:t>
      </w:r>
      <w:proofErr w:type="spellEnd"/>
      <w:r w:rsidRPr="00452C5C">
        <w:rPr>
          <w:rFonts w:ascii="Bookman Old Style" w:hAnsi="Bookman Old Style"/>
          <w:sz w:val="28"/>
          <w:szCs w:val="28"/>
        </w:rPr>
        <w:t xml:space="preserve"> and stalking a minor under the age of 16</w:t>
      </w:r>
      <w:r>
        <w:rPr>
          <w:rFonts w:ascii="Bookman Old Style" w:hAnsi="Bookman Old Style"/>
          <w:sz w:val="28"/>
          <w:szCs w:val="28"/>
        </w:rPr>
        <w:t>.]</w:t>
      </w:r>
    </w:p>
    <w:p w:rsidR="00EA4BA4" w:rsidRDefault="00EA4BA4" w:rsidP="002F369D">
      <w:pPr>
        <w:rPr>
          <w:rFonts w:ascii="Bookman Old Style" w:hAnsi="Bookman Old Style"/>
          <w:b/>
          <w:sz w:val="28"/>
          <w:szCs w:val="28"/>
        </w:rPr>
      </w:pPr>
    </w:p>
    <w:p w:rsidR="004D4A47" w:rsidRDefault="00EA4BA4" w:rsidP="002F369D">
      <w:pPr>
        <w:rPr>
          <w:rFonts w:ascii="Bookman Old Style" w:hAnsi="Bookman Old Style"/>
          <w:sz w:val="28"/>
          <w:szCs w:val="28"/>
        </w:rPr>
      </w:pPr>
      <w:r w:rsidRPr="00EA4BA4">
        <w:rPr>
          <w:rFonts w:ascii="Bookman Old Style" w:hAnsi="Bookman Old Style"/>
          <w:b/>
          <w:sz w:val="28"/>
          <w:szCs w:val="28"/>
        </w:rPr>
        <w:t>Question #2</w:t>
      </w:r>
      <w:r>
        <w:rPr>
          <w:rFonts w:ascii="Bookman Old Style" w:hAnsi="Bookman Old Style"/>
          <w:sz w:val="28"/>
          <w:szCs w:val="28"/>
        </w:rPr>
        <w:t xml:space="preserve">:  </w:t>
      </w:r>
      <w:r w:rsidRPr="00EA4BA4">
        <w:rPr>
          <w:rFonts w:ascii="Bookman Old Style" w:hAnsi="Bookman Old Style"/>
          <w:sz w:val="28"/>
          <w:szCs w:val="28"/>
        </w:rPr>
        <w:t xml:space="preserve">Could </w:t>
      </w:r>
      <w:r>
        <w:rPr>
          <w:rFonts w:ascii="Bookman Old Style" w:hAnsi="Bookman Old Style"/>
          <w:sz w:val="28"/>
          <w:szCs w:val="28"/>
        </w:rPr>
        <w:t>these girls</w:t>
      </w:r>
      <w:r w:rsidRPr="00EA4BA4">
        <w:rPr>
          <w:rFonts w:ascii="Bookman Old Style" w:hAnsi="Bookman Old Style"/>
          <w:sz w:val="28"/>
          <w:szCs w:val="28"/>
        </w:rPr>
        <w:t xml:space="preserve"> be charged under the Texas Online Impersonation law?  Defend your legal opinion.</w:t>
      </w:r>
    </w:p>
    <w:p w:rsidR="004D4A47" w:rsidRDefault="004D4A47" w:rsidP="002F369D">
      <w:pPr>
        <w:rPr>
          <w:rFonts w:ascii="Bookman Old Style" w:hAnsi="Bookman Old Style"/>
          <w:sz w:val="28"/>
          <w:szCs w:val="28"/>
        </w:rPr>
      </w:pPr>
    </w:p>
    <w:p w:rsidR="002F369D" w:rsidRDefault="002F369D" w:rsidP="002F369D">
      <w:pPr>
        <w:jc w:val="center"/>
        <w:rPr>
          <w:rFonts w:ascii="Bookman Old Style" w:hAnsi="Bookman Old Style"/>
          <w:sz w:val="28"/>
          <w:szCs w:val="28"/>
        </w:rPr>
      </w:pPr>
      <w:r>
        <w:rPr>
          <w:rFonts w:ascii="Bookman Old Style" w:hAnsi="Bookman Old Style"/>
          <w:b/>
          <w:sz w:val="28"/>
          <w:szCs w:val="28"/>
        </w:rPr>
        <w:t xml:space="preserve">Attack of </w:t>
      </w:r>
      <w:proofErr w:type="gramStart"/>
      <w:r>
        <w:rPr>
          <w:rFonts w:ascii="Bookman Old Style" w:hAnsi="Bookman Old Style"/>
          <w:b/>
          <w:sz w:val="28"/>
          <w:szCs w:val="28"/>
        </w:rPr>
        <w:t>The</w:t>
      </w:r>
      <w:proofErr w:type="gramEnd"/>
      <w:r>
        <w:rPr>
          <w:rFonts w:ascii="Bookman Old Style" w:hAnsi="Bookman Old Style"/>
          <w:b/>
          <w:sz w:val="28"/>
          <w:szCs w:val="28"/>
        </w:rPr>
        <w:t xml:space="preserve"> Undead Database</w:t>
      </w:r>
    </w:p>
    <w:p w:rsidR="004D4A47" w:rsidRDefault="004D4A47" w:rsidP="004D4A47">
      <w:pPr>
        <w:rPr>
          <w:rFonts w:ascii="Bookman Old Style" w:hAnsi="Bookman Old Style"/>
          <w:sz w:val="28"/>
          <w:szCs w:val="28"/>
        </w:rPr>
      </w:pPr>
      <w:r w:rsidRPr="004D4A47">
        <w:rPr>
          <w:rFonts w:ascii="Bookman Old Style" w:hAnsi="Bookman Old Style"/>
          <w:sz w:val="28"/>
          <w:szCs w:val="28"/>
        </w:rPr>
        <w:t xml:space="preserve">Ask any law librarian:  a substantial percentage of library patrons are trying to figure out how to get a “youthful indiscretion” removed from their record, (see generally </w:t>
      </w:r>
      <w:hyperlink r:id="rId13" w:history="1">
        <w:r w:rsidRPr="00AE32D3">
          <w:rPr>
            <w:rStyle w:val="Hyperlink"/>
            <w:rFonts w:ascii="Bookman Old Style" w:hAnsi="Bookman Old Style"/>
            <w:sz w:val="28"/>
            <w:szCs w:val="28"/>
          </w:rPr>
          <w:t>Texas Code of Criminal Procedure Chapter 55</w:t>
        </w:r>
      </w:hyperlink>
      <w:r w:rsidRPr="004D4A47">
        <w:rPr>
          <w:rFonts w:ascii="Bookman Old Style" w:hAnsi="Bookman Old Style"/>
          <w:sz w:val="28"/>
          <w:szCs w:val="28"/>
        </w:rPr>
        <w:t>) often because they are trapped living in their parents’ basement,  finding it impossible to find a place to rent or work.</w:t>
      </w:r>
      <w:r>
        <w:rPr>
          <w:rFonts w:ascii="Bookman Old Style" w:hAnsi="Bookman Old Style"/>
          <w:sz w:val="28"/>
          <w:szCs w:val="28"/>
        </w:rPr>
        <w:t xml:space="preserve"> </w:t>
      </w:r>
      <w:r w:rsidR="002F369D">
        <w:rPr>
          <w:rFonts w:ascii="Bookman Old Style" w:hAnsi="Bookman Old Style"/>
          <w:sz w:val="28"/>
          <w:szCs w:val="28"/>
        </w:rPr>
        <w:t xml:space="preserve"> </w:t>
      </w:r>
    </w:p>
    <w:p w:rsidR="004D4A47" w:rsidRDefault="002F369D" w:rsidP="004D4A47">
      <w:pPr>
        <w:rPr>
          <w:rFonts w:ascii="Bookman Old Style" w:hAnsi="Bookman Old Style"/>
          <w:sz w:val="28"/>
          <w:szCs w:val="28"/>
        </w:rPr>
      </w:pPr>
      <w:r>
        <w:rPr>
          <w:rFonts w:ascii="Bookman Old Style" w:hAnsi="Bookman Old Style"/>
          <w:sz w:val="28"/>
          <w:szCs w:val="28"/>
        </w:rPr>
        <w:lastRenderedPageBreak/>
        <w:t>In the olden days of two or three years ago, running a criminal background</w:t>
      </w:r>
      <w:r w:rsidR="004D4A47">
        <w:rPr>
          <w:rFonts w:ascii="Bookman Old Style" w:hAnsi="Bookman Old Style"/>
          <w:sz w:val="28"/>
          <w:szCs w:val="28"/>
        </w:rPr>
        <w:t xml:space="preserve"> </w:t>
      </w:r>
      <w:r w:rsidR="004D4A47">
        <w:rPr>
          <w:rFonts w:ascii="Bookman Old Style" w:hAnsi="Bookman Old Style"/>
          <w:sz w:val="28"/>
          <w:szCs w:val="28"/>
        </w:rPr>
        <w:t>check was fairly expensive and troublesome; not so now.  The tiniest of infractions can follow you everywhere and forever, even if you successfully expunge your record, because the database your potential landlord or employer checks might not be up to date</w:t>
      </w:r>
      <w:r w:rsidR="001814D3">
        <w:rPr>
          <w:rFonts w:ascii="Bookman Old Style" w:hAnsi="Bookman Old Style"/>
          <w:sz w:val="28"/>
          <w:szCs w:val="28"/>
        </w:rPr>
        <w:t>, and anything posted online lives forever</w:t>
      </w:r>
      <w:r w:rsidR="004D4A47">
        <w:rPr>
          <w:rFonts w:ascii="Bookman Old Style" w:hAnsi="Bookman Old Style"/>
          <w:sz w:val="28"/>
          <w:szCs w:val="28"/>
        </w:rPr>
        <w:t xml:space="preserve">.  </w:t>
      </w:r>
    </w:p>
    <w:p w:rsidR="00D21F9B" w:rsidRDefault="00D21F9B" w:rsidP="002F369D">
      <w:pPr>
        <w:rPr>
          <w:rFonts w:ascii="Bookman Old Style" w:hAnsi="Bookman Old Style"/>
          <w:sz w:val="28"/>
          <w:szCs w:val="28"/>
        </w:rPr>
      </w:pPr>
    </w:p>
    <w:p w:rsidR="00D21F9B" w:rsidRPr="00C17260" w:rsidRDefault="00D21F9B" w:rsidP="00CE15DE">
      <w:pPr>
        <w:ind w:left="720" w:hanging="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C17260">
        <w:rPr>
          <w:rFonts w:ascii="Bookman Old Style" w:hAnsi="Bookman Old Style"/>
          <w:i/>
          <w:sz w:val="28"/>
          <w:szCs w:val="28"/>
        </w:rPr>
        <w:t>Carload of teenagers re-enacts a popular YouTube video, ordering food</w:t>
      </w:r>
      <w:r>
        <w:rPr>
          <w:rFonts w:ascii="Bookman Old Style" w:hAnsi="Bookman Old Style"/>
          <w:i/>
          <w:sz w:val="28"/>
          <w:szCs w:val="28"/>
        </w:rPr>
        <w:t xml:space="preserve"> at the window</w:t>
      </w:r>
      <w:r w:rsidRPr="00C17260">
        <w:rPr>
          <w:rFonts w:ascii="Bookman Old Style" w:hAnsi="Bookman Old Style"/>
          <w:i/>
          <w:sz w:val="28"/>
          <w:szCs w:val="28"/>
        </w:rPr>
        <w:t>, then yelling "Fire in the hole" and throwing creamed spinach at clerk working at drive-through.  Unfortunately for everyone, the spinach was at least 180 degrees hot and seriously burned the clerk, who will require plastic surgery.</w:t>
      </w:r>
    </w:p>
    <w:p w:rsidR="00D21F9B" w:rsidRDefault="00D21F9B" w:rsidP="00C17260">
      <w:pPr>
        <w:ind w:left="360"/>
        <w:rPr>
          <w:rFonts w:ascii="Bookman Old Style" w:hAnsi="Bookman Old Style"/>
          <w:sz w:val="28"/>
          <w:szCs w:val="28"/>
        </w:rPr>
      </w:pPr>
    </w:p>
    <w:p w:rsidR="00D21F9B" w:rsidRPr="008D2205" w:rsidRDefault="00D21F9B" w:rsidP="00C17260">
      <w:pPr>
        <w:ind w:left="360"/>
        <w:rPr>
          <w:rFonts w:ascii="Bookman Old Style" w:hAnsi="Bookman Old Style"/>
          <w:b/>
          <w:sz w:val="28"/>
          <w:szCs w:val="28"/>
        </w:rPr>
      </w:pPr>
      <w:r w:rsidRPr="008D2205">
        <w:rPr>
          <w:rFonts w:ascii="Bookman Old Style" w:hAnsi="Bookman Old Style"/>
          <w:b/>
          <w:sz w:val="28"/>
          <w:szCs w:val="28"/>
        </w:rPr>
        <w:t>Prank or felony?</w:t>
      </w:r>
    </w:p>
    <w:p w:rsidR="00D21F9B" w:rsidRPr="00B60987" w:rsidRDefault="00EC06A8" w:rsidP="00C17260">
      <w:pPr>
        <w:ind w:left="360"/>
        <w:jc w:val="center"/>
        <w:rPr>
          <w:rFonts w:ascii="Bookman Old Style" w:hAnsi="Bookman Old Style"/>
          <w:b/>
          <w:sz w:val="28"/>
          <w:szCs w:val="28"/>
        </w:rPr>
      </w:pPr>
      <w:hyperlink r:id="rId14" w:history="1">
        <w:r w:rsidR="00D21F9B" w:rsidRPr="007663A3">
          <w:rPr>
            <w:rStyle w:val="Hyperlink"/>
            <w:rFonts w:ascii="Bookman Old Style" w:hAnsi="Bookman Old Style"/>
            <w:b/>
            <w:sz w:val="28"/>
            <w:szCs w:val="28"/>
          </w:rPr>
          <w:t>Aggravated Assault</w:t>
        </w:r>
      </w:hyperlink>
    </w:p>
    <w:p w:rsidR="00D21F9B" w:rsidRPr="007663A3" w:rsidRDefault="00D21F9B" w:rsidP="00C17260">
      <w:pPr>
        <w:ind w:left="360"/>
        <w:rPr>
          <w:rFonts w:ascii="Bookman Old Style" w:hAnsi="Bookman Old Style"/>
          <w:sz w:val="28"/>
          <w:szCs w:val="28"/>
        </w:rPr>
      </w:pPr>
      <w:r>
        <w:rPr>
          <w:rFonts w:ascii="Bookman Old Style" w:hAnsi="Bookman Old Style"/>
          <w:sz w:val="28"/>
          <w:szCs w:val="28"/>
        </w:rPr>
        <w:t>Under Texas law, this prank could be charged as a third degree felony, as it caused serious bodily harm.  Civil suits could also be forthcoming.  Tex. Penal Code §</w:t>
      </w:r>
      <w:r w:rsidRPr="007663A3">
        <w:t xml:space="preserve"> </w:t>
      </w:r>
      <w:r w:rsidRPr="007663A3">
        <w:rPr>
          <w:rFonts w:ascii="Bookman Old Style" w:hAnsi="Bookman Old Style"/>
          <w:sz w:val="28"/>
          <w:szCs w:val="28"/>
        </w:rPr>
        <w:t>22.02</w:t>
      </w:r>
    </w:p>
    <w:p w:rsidR="00D21F9B" w:rsidRDefault="00D21F9B" w:rsidP="00CE15DE">
      <w:pPr>
        <w:ind w:left="360"/>
        <w:jc w:val="both"/>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California police expected to charge the carful of teens with felony assault.]</w:t>
      </w:r>
    </w:p>
    <w:p w:rsidR="00EA4BA4" w:rsidRDefault="00EA4BA4" w:rsidP="00CE15DE">
      <w:pPr>
        <w:ind w:left="360"/>
        <w:jc w:val="both"/>
        <w:rPr>
          <w:rFonts w:ascii="Bookman Old Style" w:hAnsi="Bookman Old Style"/>
          <w:sz w:val="28"/>
          <w:szCs w:val="28"/>
        </w:rPr>
      </w:pPr>
    </w:p>
    <w:p w:rsidR="004D4A47" w:rsidRPr="008D2205" w:rsidRDefault="004D4A47" w:rsidP="004D4A47">
      <w:pPr>
        <w:pStyle w:val="ListParagraph"/>
        <w:ind w:hanging="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00EA4BA4">
        <w:rPr>
          <w:rFonts w:ascii="Bookman Old Style" w:hAnsi="Bookman Old Style"/>
          <w:i/>
          <w:sz w:val="28"/>
          <w:szCs w:val="28"/>
        </w:rPr>
        <w:t xml:space="preserve">A </w:t>
      </w:r>
      <w:r w:rsidRPr="008D2205">
        <w:rPr>
          <w:rFonts w:ascii="Bookman Old Style" w:hAnsi="Bookman Old Style"/>
          <w:i/>
          <w:sz w:val="28"/>
          <w:szCs w:val="28"/>
        </w:rPr>
        <w:t>band advertises their new single "Traffic Jam</w:t>
      </w:r>
      <w:proofErr w:type="gramStart"/>
      <w:r w:rsidRPr="008D2205">
        <w:rPr>
          <w:rFonts w:ascii="Bookman Old Style" w:hAnsi="Bookman Old Style"/>
          <w:i/>
          <w:sz w:val="28"/>
          <w:szCs w:val="28"/>
        </w:rPr>
        <w:t>"  by</w:t>
      </w:r>
      <w:proofErr w:type="gramEnd"/>
      <w:r w:rsidRPr="008D2205">
        <w:rPr>
          <w:rFonts w:ascii="Bookman Old Style" w:hAnsi="Bookman Old Style"/>
          <w:i/>
          <w:sz w:val="28"/>
          <w:szCs w:val="28"/>
        </w:rPr>
        <w:t xml:space="preserve"> blocking highway traffic with a </w:t>
      </w:r>
      <w:r>
        <w:rPr>
          <w:rFonts w:ascii="Bookman Old Style" w:hAnsi="Bookman Old Style"/>
          <w:i/>
          <w:sz w:val="28"/>
          <w:szCs w:val="28"/>
        </w:rPr>
        <w:t xml:space="preserve">very large </w:t>
      </w:r>
      <w:r w:rsidRPr="008D2205">
        <w:rPr>
          <w:rFonts w:ascii="Bookman Old Style" w:hAnsi="Bookman Old Style"/>
          <w:i/>
          <w:sz w:val="28"/>
          <w:szCs w:val="28"/>
        </w:rPr>
        <w:t>truck</w:t>
      </w:r>
      <w:r>
        <w:rPr>
          <w:rFonts w:ascii="Bookman Old Style" w:hAnsi="Bookman Old Style"/>
          <w:i/>
          <w:sz w:val="28"/>
          <w:szCs w:val="28"/>
        </w:rPr>
        <w:t>, then performing atop it, a la Michael Jackson</w:t>
      </w:r>
      <w:r w:rsidRPr="008D2205">
        <w:rPr>
          <w:rFonts w:ascii="Bookman Old Style" w:hAnsi="Bookman Old Style"/>
          <w:i/>
          <w:sz w:val="28"/>
          <w:szCs w:val="28"/>
        </w:rPr>
        <w:t xml:space="preserve">.  The band members repeatedly refused to move when requested by police.  One member </w:t>
      </w:r>
      <w:r>
        <w:rPr>
          <w:rFonts w:ascii="Bookman Old Style" w:hAnsi="Bookman Old Style"/>
          <w:i/>
          <w:sz w:val="28"/>
          <w:szCs w:val="28"/>
        </w:rPr>
        <w:t>takes</w:t>
      </w:r>
      <w:r w:rsidRPr="008D2205">
        <w:rPr>
          <w:rFonts w:ascii="Bookman Old Style" w:hAnsi="Bookman Old Style"/>
          <w:i/>
          <w:sz w:val="28"/>
          <w:szCs w:val="28"/>
        </w:rPr>
        <w:t xml:space="preserve"> the keys to the truck and </w:t>
      </w:r>
      <w:r>
        <w:rPr>
          <w:rFonts w:ascii="Bookman Old Style" w:hAnsi="Bookman Old Style"/>
          <w:i/>
          <w:sz w:val="28"/>
          <w:szCs w:val="28"/>
        </w:rPr>
        <w:t>drives</w:t>
      </w:r>
      <w:r w:rsidRPr="008D2205">
        <w:rPr>
          <w:rFonts w:ascii="Bookman Old Style" w:hAnsi="Bookman Old Style"/>
          <w:i/>
          <w:sz w:val="28"/>
          <w:szCs w:val="28"/>
        </w:rPr>
        <w:t xml:space="preserve"> away in another car; a tow truck had to tow the truck out of traffic.  </w:t>
      </w:r>
    </w:p>
    <w:p w:rsidR="004D4A47" w:rsidRPr="008D2205" w:rsidRDefault="004D4A47" w:rsidP="004D4A47">
      <w:pPr>
        <w:rPr>
          <w:rFonts w:ascii="Bookman Old Style" w:hAnsi="Bookman Old Style"/>
          <w:b/>
          <w:sz w:val="28"/>
          <w:szCs w:val="28"/>
        </w:rPr>
      </w:pPr>
      <w:proofErr w:type="gramStart"/>
      <w:r w:rsidRPr="008D2205">
        <w:rPr>
          <w:rFonts w:ascii="Bookman Old Style" w:hAnsi="Bookman Old Style"/>
          <w:b/>
          <w:sz w:val="28"/>
          <w:szCs w:val="28"/>
        </w:rPr>
        <w:t>Hilarious prank or felony?</w:t>
      </w:r>
      <w:proofErr w:type="gramEnd"/>
    </w:p>
    <w:p w:rsidR="004D4A47" w:rsidRDefault="004D4A47" w:rsidP="004D4A47">
      <w:pPr>
        <w:jc w:val="center"/>
        <w:rPr>
          <w:rFonts w:ascii="Bookman Old Style" w:hAnsi="Bookman Old Style"/>
          <w:b/>
          <w:sz w:val="28"/>
          <w:szCs w:val="28"/>
        </w:rPr>
      </w:pPr>
      <w:hyperlink r:id="rId15" w:history="1">
        <w:r w:rsidRPr="007663A3">
          <w:rPr>
            <w:rStyle w:val="Hyperlink"/>
            <w:rFonts w:ascii="Bookman Old Style" w:hAnsi="Bookman Old Style"/>
            <w:b/>
            <w:sz w:val="28"/>
            <w:szCs w:val="28"/>
          </w:rPr>
          <w:t>Evading Arrest or Detention</w:t>
        </w:r>
      </w:hyperlink>
    </w:p>
    <w:p w:rsidR="004D4A47" w:rsidRPr="00066F2A" w:rsidRDefault="004D4A47" w:rsidP="004D4A47">
      <w:pPr>
        <w:jc w:val="center"/>
        <w:rPr>
          <w:rFonts w:ascii="Bookman Old Style" w:hAnsi="Bookman Old Style"/>
          <w:b/>
          <w:sz w:val="28"/>
          <w:szCs w:val="28"/>
        </w:rPr>
      </w:pPr>
      <w:hyperlink r:id="rId16" w:history="1">
        <w:r w:rsidRPr="006549BB">
          <w:rPr>
            <w:rStyle w:val="Hyperlink"/>
            <w:rFonts w:ascii="Bookman Old Style" w:hAnsi="Bookman Old Style"/>
            <w:b/>
            <w:sz w:val="28"/>
            <w:szCs w:val="28"/>
          </w:rPr>
          <w:t>Criminal Mischief</w:t>
        </w:r>
      </w:hyperlink>
    </w:p>
    <w:p w:rsidR="004D4A47" w:rsidRPr="001758DD" w:rsidRDefault="004D4A47" w:rsidP="004D4A47">
      <w:pPr>
        <w:jc w:val="center"/>
        <w:rPr>
          <w:rFonts w:ascii="Bookman Old Style" w:hAnsi="Bookman Old Style"/>
          <w:b/>
          <w:sz w:val="28"/>
          <w:szCs w:val="28"/>
        </w:rPr>
      </w:pPr>
      <w:hyperlink r:id="rId17" w:history="1">
        <w:r w:rsidRPr="005642C2">
          <w:rPr>
            <w:rStyle w:val="Hyperlink"/>
            <w:rFonts w:ascii="Bookman Old Style" w:hAnsi="Bookman Old Style"/>
            <w:b/>
            <w:sz w:val="28"/>
            <w:szCs w:val="28"/>
          </w:rPr>
          <w:t>Unlawful Restraint</w:t>
        </w:r>
      </w:hyperlink>
    </w:p>
    <w:p w:rsidR="004D4A47" w:rsidRDefault="004D4A47" w:rsidP="004D4A47">
      <w:pPr>
        <w:ind w:left="360"/>
        <w:jc w:val="both"/>
        <w:rPr>
          <w:rFonts w:ascii="Bookman Old Style" w:hAnsi="Bookman Old Style"/>
          <w:sz w:val="28"/>
          <w:szCs w:val="28"/>
        </w:rPr>
      </w:pPr>
      <w:proofErr w:type="gramStart"/>
      <w:r>
        <w:rPr>
          <w:rFonts w:ascii="Bookman Old Style" w:hAnsi="Bookman Old Style"/>
          <w:sz w:val="28"/>
          <w:szCs w:val="28"/>
        </w:rPr>
        <w:t>Possible felony and several misdemeanors.</w:t>
      </w:r>
      <w:proofErr w:type="gramEnd"/>
      <w:r>
        <w:rPr>
          <w:rFonts w:ascii="Bookman Old Style" w:hAnsi="Bookman Old Style"/>
          <w:sz w:val="28"/>
          <w:szCs w:val="28"/>
        </w:rPr>
        <w:t xml:space="preserve">  They could be charged with a state jail felony for attempting to evade arrest by using a vehicle.  </w:t>
      </w:r>
      <w:proofErr w:type="gramStart"/>
      <w:r>
        <w:rPr>
          <w:rFonts w:ascii="Bookman Old Style" w:hAnsi="Bookman Old Style"/>
          <w:sz w:val="28"/>
          <w:szCs w:val="28"/>
        </w:rPr>
        <w:t>Tex. Penal Code §</w:t>
      </w:r>
      <w:r w:rsidRPr="007663A3">
        <w:t xml:space="preserve"> </w:t>
      </w:r>
      <w:r>
        <w:rPr>
          <w:rFonts w:ascii="Bookman Old Style" w:hAnsi="Bookman Old Style"/>
          <w:sz w:val="28"/>
          <w:szCs w:val="28"/>
        </w:rPr>
        <w:t>38.04</w:t>
      </w:r>
      <w:r>
        <w:rPr>
          <w:rFonts w:ascii="Bookman Old Style" w:hAnsi="Bookman Old Style"/>
          <w:sz w:val="28"/>
          <w:szCs w:val="28"/>
        </w:rPr>
        <w:t>.</w:t>
      </w:r>
      <w:proofErr w:type="gramEnd"/>
      <w:r>
        <w:rPr>
          <w:rFonts w:ascii="Bookman Old Style" w:hAnsi="Bookman Old Style"/>
          <w:sz w:val="28"/>
          <w:szCs w:val="28"/>
        </w:rPr>
        <w:t xml:space="preserve">  </w:t>
      </w:r>
      <w:proofErr w:type="gramStart"/>
      <w:r>
        <w:rPr>
          <w:rFonts w:ascii="Bookman Old Style" w:hAnsi="Bookman Old Style"/>
          <w:sz w:val="28"/>
          <w:szCs w:val="28"/>
        </w:rPr>
        <w:t>Other</w:t>
      </w:r>
      <w:proofErr w:type="gramEnd"/>
      <w:r>
        <w:rPr>
          <w:rFonts w:ascii="Bookman Old Style" w:hAnsi="Bookman Old Style"/>
          <w:sz w:val="28"/>
          <w:szCs w:val="28"/>
        </w:rPr>
        <w:t xml:space="preserve"> potential charges would include criminal mischief </w:t>
      </w:r>
      <w:r w:rsidRPr="006549BB">
        <w:rPr>
          <w:rFonts w:ascii="Bookman Old Style" w:hAnsi="Bookman Old Style"/>
          <w:sz w:val="28"/>
          <w:szCs w:val="28"/>
        </w:rPr>
        <w:t>Tex. Pe</w:t>
      </w:r>
      <w:r>
        <w:rPr>
          <w:rFonts w:ascii="Bookman Old Style" w:hAnsi="Bookman Old Style"/>
          <w:sz w:val="28"/>
          <w:szCs w:val="28"/>
        </w:rPr>
        <w:t xml:space="preserve">nal Code § 28.03  and unlawful restraint.  </w:t>
      </w:r>
      <w:proofErr w:type="gramStart"/>
      <w:r w:rsidRPr="006549BB">
        <w:rPr>
          <w:rFonts w:ascii="Bookman Old Style" w:hAnsi="Bookman Old Style"/>
          <w:sz w:val="28"/>
          <w:szCs w:val="28"/>
        </w:rPr>
        <w:t>Tex. Pe</w:t>
      </w:r>
      <w:r>
        <w:rPr>
          <w:rFonts w:ascii="Bookman Old Style" w:hAnsi="Bookman Old Style"/>
          <w:sz w:val="28"/>
          <w:szCs w:val="28"/>
        </w:rPr>
        <w:t>nal Code §</w:t>
      </w:r>
      <w:r w:rsidRPr="009508A8">
        <w:rPr>
          <w:rFonts w:ascii="Bookman Old Style" w:hAnsi="Bookman Old Style"/>
          <w:sz w:val="28"/>
          <w:szCs w:val="28"/>
        </w:rPr>
        <w:t xml:space="preserve"> 20.02</w:t>
      </w:r>
      <w:r>
        <w:rPr>
          <w:rFonts w:ascii="Bookman Old Style" w:hAnsi="Bookman Old Style"/>
          <w:sz w:val="28"/>
          <w:szCs w:val="28"/>
        </w:rPr>
        <w:t>.</w:t>
      </w:r>
      <w:proofErr w:type="gramEnd"/>
      <w:r>
        <w:rPr>
          <w:rFonts w:ascii="Bookman Old Style" w:hAnsi="Bookman Old Style"/>
          <w:sz w:val="28"/>
          <w:szCs w:val="28"/>
        </w:rPr>
        <w:t xml:space="preserve">  </w:t>
      </w:r>
      <w:proofErr w:type="gramStart"/>
      <w:r>
        <w:rPr>
          <w:rFonts w:ascii="Bookman Old Style" w:hAnsi="Bookman Old Style"/>
          <w:sz w:val="28"/>
          <w:szCs w:val="28"/>
        </w:rPr>
        <w:t>Civil</w:t>
      </w:r>
      <w:proofErr w:type="gramEnd"/>
      <w:r>
        <w:rPr>
          <w:rFonts w:ascii="Bookman Old Style" w:hAnsi="Bookman Old Style"/>
          <w:sz w:val="28"/>
          <w:szCs w:val="28"/>
        </w:rPr>
        <w:t xml:space="preserve"> suits are also probable.</w:t>
      </w:r>
    </w:p>
    <w:p w:rsidR="004D4A47" w:rsidRDefault="004D4A47" w:rsidP="004D4A47">
      <w:pPr>
        <w:ind w:left="360"/>
        <w:jc w:val="both"/>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w:t>
      </w:r>
      <w:r w:rsidRPr="00552AA1">
        <w:rPr>
          <w:rFonts w:ascii="Bookman Old Style" w:hAnsi="Bookman Old Style"/>
          <w:sz w:val="28"/>
          <w:szCs w:val="28"/>
        </w:rPr>
        <w:t xml:space="preserve">The crime occurred in California; the </w:t>
      </w:r>
      <w:r>
        <w:rPr>
          <w:rFonts w:ascii="Bookman Old Style" w:hAnsi="Bookman Old Style"/>
          <w:sz w:val="28"/>
          <w:szCs w:val="28"/>
        </w:rPr>
        <w:t>band members</w:t>
      </w:r>
      <w:r w:rsidRPr="00552AA1">
        <w:rPr>
          <w:rFonts w:ascii="Bookman Old Style" w:hAnsi="Bookman Old Style"/>
          <w:sz w:val="28"/>
          <w:szCs w:val="28"/>
        </w:rPr>
        <w:t xml:space="preserve"> were charged with a felony coun</w:t>
      </w:r>
      <w:r>
        <w:rPr>
          <w:rFonts w:ascii="Bookman Old Style" w:hAnsi="Bookman Old Style"/>
          <w:sz w:val="28"/>
          <w:szCs w:val="28"/>
        </w:rPr>
        <w:t>t of conspiracy, two misdemeano</w:t>
      </w:r>
      <w:r w:rsidRPr="00552AA1">
        <w:rPr>
          <w:rFonts w:ascii="Bookman Old Style" w:hAnsi="Bookman Old Style"/>
          <w:sz w:val="28"/>
          <w:szCs w:val="28"/>
        </w:rPr>
        <w:t xml:space="preserve">r counts of resisting police, creating a nuisance and false imprisonment.]  </w:t>
      </w:r>
    </w:p>
    <w:p w:rsidR="00D21F9B" w:rsidRDefault="00EA4BA4" w:rsidP="00452C5C">
      <w:pPr>
        <w:rPr>
          <w:rFonts w:ascii="Bookman Old Style" w:hAnsi="Bookman Old Style"/>
          <w:sz w:val="28"/>
          <w:szCs w:val="28"/>
        </w:rPr>
      </w:pPr>
      <w:r w:rsidRPr="00EA4BA4">
        <w:rPr>
          <w:rFonts w:ascii="Bookman Old Style" w:hAnsi="Bookman Old Style"/>
          <w:b/>
          <w:sz w:val="28"/>
          <w:szCs w:val="28"/>
        </w:rPr>
        <w:t>Question #3:</w:t>
      </w:r>
      <w:r>
        <w:rPr>
          <w:rFonts w:ascii="Bookman Old Style" w:hAnsi="Bookman Old Style"/>
          <w:sz w:val="28"/>
          <w:szCs w:val="28"/>
        </w:rPr>
        <w:t xml:space="preserve">  List some possible consequences to the commuting public that day.</w:t>
      </w:r>
    </w:p>
    <w:p w:rsidR="004D4A47" w:rsidRDefault="004D4A47" w:rsidP="004D4A47">
      <w:pPr>
        <w:ind w:left="360"/>
        <w:jc w:val="both"/>
        <w:rPr>
          <w:rFonts w:ascii="Bookman Old Style" w:hAnsi="Bookman Old Style"/>
          <w:sz w:val="28"/>
          <w:szCs w:val="28"/>
        </w:rPr>
      </w:pPr>
    </w:p>
    <w:p w:rsidR="004D4A47" w:rsidRPr="00ED5099" w:rsidRDefault="004D4A47" w:rsidP="004D4A47">
      <w:pPr>
        <w:ind w:left="720" w:hanging="360"/>
        <w:jc w:val="both"/>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ED5099">
        <w:rPr>
          <w:rFonts w:ascii="Bookman Old Style" w:hAnsi="Bookman Old Style"/>
          <w:i/>
          <w:sz w:val="28"/>
          <w:szCs w:val="28"/>
        </w:rPr>
        <w:t xml:space="preserve">Teens pull the prank known as "power boxing" -- shutting down a home's electricity at the breaker box -- at the home of a friend, then drive away, pursued by the family's father.  The </w:t>
      </w:r>
      <w:r w:rsidR="001814D3">
        <w:rPr>
          <w:rFonts w:ascii="Bookman Old Style" w:hAnsi="Bookman Old Style"/>
          <w:i/>
          <w:sz w:val="28"/>
          <w:szCs w:val="28"/>
        </w:rPr>
        <w:t xml:space="preserve">pranking </w:t>
      </w:r>
      <w:r w:rsidRPr="00ED5099">
        <w:rPr>
          <w:rFonts w:ascii="Bookman Old Style" w:hAnsi="Bookman Old Style"/>
          <w:i/>
          <w:sz w:val="28"/>
          <w:szCs w:val="28"/>
        </w:rPr>
        <w:t>driver runs a stop sign in the confusion, hitting another car and killing the driver.</w:t>
      </w:r>
    </w:p>
    <w:p w:rsidR="004D4A47" w:rsidRDefault="004D4A47" w:rsidP="004D4A47">
      <w:pPr>
        <w:ind w:left="360"/>
        <w:jc w:val="both"/>
        <w:rPr>
          <w:rFonts w:ascii="Bookman Old Style" w:hAnsi="Bookman Old Style"/>
          <w:b/>
          <w:sz w:val="28"/>
          <w:szCs w:val="28"/>
        </w:rPr>
      </w:pPr>
      <w:proofErr w:type="gramStart"/>
      <w:r w:rsidRPr="008A2AE9">
        <w:rPr>
          <w:rFonts w:ascii="Bookman Old Style" w:hAnsi="Bookman Old Style"/>
          <w:b/>
          <w:sz w:val="28"/>
          <w:szCs w:val="28"/>
        </w:rPr>
        <w:t>Prank or felony?</w:t>
      </w:r>
      <w:proofErr w:type="gramEnd"/>
    </w:p>
    <w:p w:rsidR="004D4A47" w:rsidRPr="00B66020" w:rsidRDefault="004D4A47" w:rsidP="004D4A47">
      <w:pPr>
        <w:ind w:left="360"/>
        <w:jc w:val="center"/>
        <w:rPr>
          <w:rFonts w:ascii="Bookman Old Style" w:hAnsi="Bookman Old Style"/>
          <w:b/>
          <w:sz w:val="28"/>
          <w:szCs w:val="28"/>
        </w:rPr>
      </w:pPr>
      <w:hyperlink r:id="rId18" w:history="1">
        <w:r w:rsidRPr="00B66020">
          <w:rPr>
            <w:rStyle w:val="Hyperlink"/>
            <w:rFonts w:ascii="Bookman Old Style" w:hAnsi="Bookman Old Style"/>
            <w:b/>
            <w:sz w:val="28"/>
            <w:szCs w:val="28"/>
          </w:rPr>
          <w:t>Manslaughter</w:t>
        </w:r>
      </w:hyperlink>
    </w:p>
    <w:p w:rsidR="004D4A47" w:rsidRDefault="004D4A47" w:rsidP="004D4A47">
      <w:pPr>
        <w:ind w:left="360"/>
        <w:jc w:val="both"/>
        <w:rPr>
          <w:rFonts w:ascii="Bookman Old Style" w:hAnsi="Bookman Old Style"/>
          <w:sz w:val="28"/>
          <w:szCs w:val="28"/>
        </w:rPr>
      </w:pPr>
      <w:r>
        <w:rPr>
          <w:rFonts w:ascii="Bookman Old Style" w:hAnsi="Bookman Old Style"/>
          <w:sz w:val="28"/>
          <w:szCs w:val="28"/>
        </w:rPr>
        <w:t>Under Texas law, if a person "</w:t>
      </w:r>
      <w:r w:rsidRPr="00ED5099">
        <w:rPr>
          <w:rFonts w:ascii="Bookman Old Style" w:hAnsi="Bookman Old Style"/>
          <w:sz w:val="28"/>
          <w:szCs w:val="28"/>
        </w:rPr>
        <w:t>recklessly ca</w:t>
      </w:r>
      <w:r>
        <w:rPr>
          <w:rFonts w:ascii="Bookman Old Style" w:hAnsi="Bookman Old Style"/>
          <w:sz w:val="28"/>
          <w:szCs w:val="28"/>
        </w:rPr>
        <w:t xml:space="preserve">uses the death of an individual" he can be charged with manslaughter, a second degree felony.  </w:t>
      </w:r>
      <w:r w:rsidRPr="006549BB">
        <w:rPr>
          <w:rFonts w:ascii="Bookman Old Style" w:hAnsi="Bookman Old Style"/>
          <w:sz w:val="28"/>
          <w:szCs w:val="28"/>
        </w:rPr>
        <w:t>Tex. Pe</w:t>
      </w:r>
      <w:r>
        <w:rPr>
          <w:rFonts w:ascii="Bookman Old Style" w:hAnsi="Bookman Old Style"/>
          <w:sz w:val="28"/>
          <w:szCs w:val="28"/>
        </w:rPr>
        <w:t>nal Code § 19.04</w:t>
      </w:r>
    </w:p>
    <w:p w:rsidR="004D4A47" w:rsidRDefault="004D4A47" w:rsidP="004D4A47">
      <w:pPr>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In this Idaho case, the 20 year old was convicted of misdemeanor vehicular manslaughter and served jail </w:t>
      </w:r>
      <w:r>
        <w:rPr>
          <w:rFonts w:ascii="Bookman Old Style" w:hAnsi="Bookman Old Style"/>
          <w:sz w:val="28"/>
          <w:szCs w:val="28"/>
        </w:rPr>
        <w:lastRenderedPageBreak/>
        <w:t>time.  He faces civil suits from the family of the victim, and the state is pursing child support for the victim's four young children</w:t>
      </w:r>
      <w:r>
        <w:rPr>
          <w:rFonts w:ascii="Bookman Old Style" w:hAnsi="Bookman Old Style"/>
          <w:sz w:val="28"/>
          <w:szCs w:val="28"/>
        </w:rPr>
        <w:t>.</w:t>
      </w:r>
    </w:p>
    <w:p w:rsidR="004D4A47" w:rsidRDefault="004D4A47" w:rsidP="004D4A47">
      <w:pPr>
        <w:rPr>
          <w:rFonts w:ascii="Bookman Old Style" w:hAnsi="Bookman Old Style"/>
          <w:sz w:val="28"/>
          <w:szCs w:val="28"/>
        </w:rPr>
      </w:pPr>
    </w:p>
    <w:p w:rsidR="004D4A47" w:rsidRPr="00FA0C88" w:rsidRDefault="004D4A47" w:rsidP="004D4A47">
      <w:pPr>
        <w:ind w:left="720" w:hanging="360"/>
        <w:jc w:val="both"/>
        <w:rPr>
          <w:rFonts w:ascii="Bookman Old Style" w:hAnsi="Bookman Old Style"/>
          <w:i/>
          <w:sz w:val="28"/>
          <w:szCs w:val="28"/>
        </w:rPr>
      </w:pPr>
      <w:r w:rsidRPr="003B1ED0">
        <w:rPr>
          <w:rFonts w:ascii="Bookman Old Style" w:hAnsi="Bookman Old Style"/>
          <w:b/>
          <w:i/>
          <w:sz w:val="28"/>
          <w:szCs w:val="28"/>
        </w:rPr>
        <w:t>Here's a classic:</w:t>
      </w:r>
      <w:r w:rsidRPr="00FA0C88">
        <w:rPr>
          <w:rFonts w:ascii="Bookman Old Style" w:hAnsi="Bookman Old Style"/>
          <w:i/>
          <w:sz w:val="28"/>
          <w:szCs w:val="28"/>
        </w:rPr>
        <w:t xml:space="preserve">  late at night a young man orders pizzas to be delivered to a friend's home, </w:t>
      </w:r>
      <w:r>
        <w:rPr>
          <w:rFonts w:ascii="Bookman Old Style" w:hAnsi="Bookman Old Style"/>
          <w:i/>
          <w:sz w:val="28"/>
          <w:szCs w:val="28"/>
        </w:rPr>
        <w:t>he orders up a taxi</w:t>
      </w:r>
      <w:r w:rsidRPr="00FA0C88">
        <w:rPr>
          <w:rFonts w:ascii="Bookman Old Style" w:hAnsi="Bookman Old Style"/>
          <w:i/>
          <w:sz w:val="28"/>
          <w:szCs w:val="28"/>
        </w:rPr>
        <w:t>; plus, he calls emergency services and reports an emergency at the same address.</w:t>
      </w:r>
    </w:p>
    <w:p w:rsidR="004D4A47" w:rsidRPr="00FA0C88" w:rsidRDefault="004D4A47" w:rsidP="004D4A47">
      <w:pPr>
        <w:ind w:left="360"/>
        <w:jc w:val="both"/>
        <w:rPr>
          <w:rFonts w:ascii="Bookman Old Style" w:hAnsi="Bookman Old Style"/>
          <w:b/>
          <w:sz w:val="28"/>
          <w:szCs w:val="28"/>
        </w:rPr>
      </w:pPr>
      <w:proofErr w:type="gramStart"/>
      <w:r w:rsidRPr="00FA0C88">
        <w:rPr>
          <w:rFonts w:ascii="Bookman Old Style" w:hAnsi="Bookman Old Style"/>
          <w:b/>
          <w:sz w:val="28"/>
          <w:szCs w:val="28"/>
        </w:rPr>
        <w:t>Prank or felony?</w:t>
      </w:r>
      <w:proofErr w:type="gramEnd"/>
    </w:p>
    <w:p w:rsidR="004D4A47" w:rsidRPr="001A18B3" w:rsidRDefault="004D4A47" w:rsidP="004D4A47">
      <w:pPr>
        <w:ind w:left="720" w:hanging="360"/>
        <w:jc w:val="center"/>
        <w:rPr>
          <w:rFonts w:ascii="Bookman Old Style" w:hAnsi="Bookman Old Style"/>
          <w:b/>
          <w:sz w:val="28"/>
          <w:szCs w:val="28"/>
        </w:rPr>
      </w:pPr>
      <w:hyperlink r:id="rId19" w:history="1">
        <w:r w:rsidRPr="001A18B3">
          <w:rPr>
            <w:rStyle w:val="Hyperlink"/>
            <w:rFonts w:ascii="Bookman Old Style" w:hAnsi="Bookman Old Style"/>
            <w:b/>
            <w:sz w:val="28"/>
            <w:szCs w:val="28"/>
          </w:rPr>
          <w:t>False Alarm or Report</w:t>
        </w:r>
      </w:hyperlink>
    </w:p>
    <w:p w:rsidR="004D4A47" w:rsidRDefault="004D4A47" w:rsidP="004D4A47">
      <w:pPr>
        <w:jc w:val="center"/>
        <w:rPr>
          <w:rFonts w:ascii="Bookman Old Style" w:hAnsi="Bookman Old Style"/>
          <w:b/>
          <w:sz w:val="28"/>
          <w:szCs w:val="28"/>
        </w:rPr>
      </w:pPr>
      <w:hyperlink r:id="rId20" w:history="1">
        <w:r w:rsidRPr="006549BB">
          <w:rPr>
            <w:rStyle w:val="Hyperlink"/>
            <w:rFonts w:ascii="Bookman Old Style" w:hAnsi="Bookman Old Style"/>
            <w:b/>
            <w:sz w:val="28"/>
            <w:szCs w:val="28"/>
          </w:rPr>
          <w:t>Theft</w:t>
        </w:r>
      </w:hyperlink>
    </w:p>
    <w:p w:rsidR="004D4A47" w:rsidRPr="0013216F" w:rsidRDefault="004D4A47" w:rsidP="004D4A47">
      <w:pPr>
        <w:rPr>
          <w:rFonts w:ascii="Bookman Old Style" w:hAnsi="Bookman Old Style"/>
          <w:b/>
          <w:sz w:val="28"/>
          <w:szCs w:val="28"/>
        </w:rPr>
      </w:pPr>
      <w:r>
        <w:rPr>
          <w:rFonts w:ascii="Bookman Old Style" w:hAnsi="Bookman Old Style"/>
          <w:sz w:val="28"/>
          <w:szCs w:val="28"/>
        </w:rPr>
        <w:t xml:space="preserve">In Texas we would have a series of misdemeanors:  </w:t>
      </w:r>
    </w:p>
    <w:p w:rsidR="004D4A47" w:rsidRDefault="004D4A47" w:rsidP="004D4A47">
      <w:pPr>
        <w:rPr>
          <w:rFonts w:ascii="Bookman Old Style" w:hAnsi="Bookman Old Style"/>
          <w:sz w:val="28"/>
          <w:szCs w:val="28"/>
        </w:rPr>
      </w:pPr>
      <w:r>
        <w:rPr>
          <w:rFonts w:ascii="Bookman Old Style" w:hAnsi="Bookman Old Style"/>
          <w:sz w:val="28"/>
          <w:szCs w:val="28"/>
        </w:rPr>
        <w:t xml:space="preserve">A false 911 call is covered by </w:t>
      </w:r>
      <w:r w:rsidRPr="006549BB">
        <w:rPr>
          <w:rFonts w:ascii="Bookman Old Style" w:hAnsi="Bookman Old Style"/>
          <w:sz w:val="28"/>
          <w:szCs w:val="28"/>
        </w:rPr>
        <w:t>Tex. Pe</w:t>
      </w:r>
      <w:r>
        <w:rPr>
          <w:rFonts w:ascii="Bookman Old Style" w:hAnsi="Bookman Old Style"/>
          <w:sz w:val="28"/>
          <w:szCs w:val="28"/>
        </w:rPr>
        <w:t xml:space="preserve">nal Code § 42.06, a Class A misdemeanor.   The penalty categories for theft are the same as vandalism, above; adding up the cost of the pizzas and the cab, the total would probably fall in the Class B misdemeanor range.  </w:t>
      </w:r>
      <w:r w:rsidRPr="006549BB">
        <w:rPr>
          <w:rFonts w:ascii="Bookman Old Style" w:hAnsi="Bookman Old Style"/>
          <w:sz w:val="28"/>
          <w:szCs w:val="28"/>
        </w:rPr>
        <w:t>Tex. Pe</w:t>
      </w:r>
      <w:r>
        <w:rPr>
          <w:rFonts w:ascii="Bookman Old Style" w:hAnsi="Bookman Old Style"/>
          <w:sz w:val="28"/>
          <w:szCs w:val="28"/>
        </w:rPr>
        <w:t>nal Code § 31.03</w:t>
      </w:r>
    </w:p>
    <w:p w:rsidR="004D4A47" w:rsidRDefault="004D4A47" w:rsidP="004D4A47">
      <w:pPr>
        <w:rPr>
          <w:rFonts w:ascii="Bookman Old Style" w:hAnsi="Bookman Old Style"/>
          <w:sz w:val="28"/>
          <w:szCs w:val="28"/>
        </w:rPr>
      </w:pPr>
      <w:r>
        <w:rPr>
          <w:rFonts w:ascii="Bookman Old Style" w:hAnsi="Bookman Old Style"/>
          <w:sz w:val="28"/>
          <w:szCs w:val="28"/>
        </w:rPr>
        <w:t xml:space="preserve">You might be thinking to yourself, "Why are the police involved at all, and why criminal charges for ordering pizza and not paying when one could just pay for the pizza?" </w:t>
      </w:r>
    </w:p>
    <w:p w:rsidR="004D4A47" w:rsidRDefault="004D4A47" w:rsidP="004D4A47">
      <w:pPr>
        <w:rPr>
          <w:rFonts w:ascii="Bookman Old Style" w:hAnsi="Bookman Old Style"/>
          <w:sz w:val="28"/>
          <w:szCs w:val="28"/>
        </w:rPr>
      </w:pPr>
      <w:r>
        <w:rPr>
          <w:rFonts w:ascii="Bookman Old Style" w:hAnsi="Bookman Old Style"/>
          <w:sz w:val="28"/>
          <w:szCs w:val="28"/>
        </w:rPr>
        <w:t xml:space="preserve">I might actually agree with you.  My educated guess is that in at least some of these cases, the perpetrators themselves escalated the situation by being hugely unapologetic and possibly uttering phrases like, "It's just a joke -- </w:t>
      </w:r>
      <w:proofErr w:type="spellStart"/>
      <w:r w:rsidR="001814D3">
        <w:rPr>
          <w:rFonts w:ascii="Bookman Old Style" w:hAnsi="Bookman Old Style"/>
          <w:sz w:val="28"/>
          <w:szCs w:val="28"/>
        </w:rPr>
        <w:t>whatcha</w:t>
      </w:r>
      <w:proofErr w:type="spellEnd"/>
      <w:r>
        <w:rPr>
          <w:rFonts w:ascii="Bookman Old Style" w:hAnsi="Bookman Old Style"/>
          <w:sz w:val="28"/>
          <w:szCs w:val="28"/>
        </w:rPr>
        <w:t xml:space="preserve"> </w:t>
      </w:r>
      <w:proofErr w:type="spellStart"/>
      <w:r>
        <w:rPr>
          <w:rFonts w:ascii="Bookman Old Style" w:hAnsi="Bookman Old Style"/>
          <w:sz w:val="28"/>
          <w:szCs w:val="28"/>
        </w:rPr>
        <w:t>gonna</w:t>
      </w:r>
      <w:proofErr w:type="spellEnd"/>
      <w:r>
        <w:rPr>
          <w:rFonts w:ascii="Bookman Old Style" w:hAnsi="Bookman Old Style"/>
          <w:sz w:val="28"/>
          <w:szCs w:val="28"/>
        </w:rPr>
        <w:t xml:space="preserve"> do, arrest me?"  </w:t>
      </w:r>
    </w:p>
    <w:p w:rsidR="004D4A47" w:rsidRDefault="004D4A47" w:rsidP="001814D3">
      <w:pPr>
        <w:rPr>
          <w:rFonts w:ascii="Bookman Old Style" w:hAnsi="Bookman Old Style"/>
          <w:sz w:val="28"/>
          <w:szCs w:val="28"/>
        </w:rPr>
      </w:pPr>
      <w:r>
        <w:rPr>
          <w:rFonts w:ascii="Bookman Old Style" w:hAnsi="Bookman Old Style"/>
          <w:sz w:val="28"/>
          <w:szCs w:val="28"/>
        </w:rPr>
        <w:t xml:space="preserve">If nobody else has ever told you this before, listen now:  if you make a stupid mistake: Apologize.  </w:t>
      </w:r>
      <w:proofErr w:type="gramStart"/>
      <w:r>
        <w:rPr>
          <w:rFonts w:ascii="Bookman Old Style" w:hAnsi="Bookman Old Style"/>
          <w:sz w:val="28"/>
          <w:szCs w:val="28"/>
        </w:rPr>
        <w:t>Respectfully.</w:t>
      </w:r>
      <w:proofErr w:type="gramEnd"/>
    </w:p>
    <w:p w:rsidR="004D4A47" w:rsidRDefault="004D4A47" w:rsidP="004D4A47">
      <w:pPr>
        <w:jc w:val="both"/>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The Iowa man was charged </w:t>
      </w:r>
      <w:r w:rsidRPr="00FA0C88">
        <w:rPr>
          <w:rFonts w:ascii="Bookman Old Style" w:hAnsi="Bookman Old Style"/>
          <w:sz w:val="28"/>
          <w:szCs w:val="28"/>
        </w:rPr>
        <w:t xml:space="preserve"> with filing a false report with law enforcement</w:t>
      </w:r>
      <w:r>
        <w:rPr>
          <w:rFonts w:ascii="Bookman Old Style" w:hAnsi="Bookman Old Style"/>
          <w:sz w:val="28"/>
          <w:szCs w:val="28"/>
        </w:rPr>
        <w:t xml:space="preserve"> </w:t>
      </w:r>
      <w:r w:rsidRPr="00FA0C88">
        <w:rPr>
          <w:rFonts w:ascii="Bookman Old Style" w:hAnsi="Bookman Old Style"/>
          <w:sz w:val="28"/>
          <w:szCs w:val="28"/>
        </w:rPr>
        <w:t>officials for calling police without an emergency and two counts of fifth</w:t>
      </w:r>
      <w:r>
        <w:rPr>
          <w:rFonts w:ascii="Bookman Old Style" w:hAnsi="Bookman Old Style"/>
          <w:sz w:val="28"/>
          <w:szCs w:val="28"/>
        </w:rPr>
        <w:t xml:space="preserve"> </w:t>
      </w:r>
      <w:r w:rsidRPr="00FA0C88">
        <w:rPr>
          <w:rFonts w:ascii="Bookman Old Style" w:hAnsi="Bookman Old Style"/>
          <w:sz w:val="28"/>
          <w:szCs w:val="28"/>
        </w:rPr>
        <w:t>degree</w:t>
      </w:r>
      <w:r>
        <w:rPr>
          <w:rFonts w:ascii="Bookman Old Style" w:hAnsi="Bookman Old Style"/>
          <w:sz w:val="28"/>
          <w:szCs w:val="28"/>
        </w:rPr>
        <w:t xml:space="preserve"> </w:t>
      </w:r>
      <w:r w:rsidRPr="00FA0C88">
        <w:rPr>
          <w:rFonts w:ascii="Bookman Old Style" w:hAnsi="Bookman Old Style"/>
          <w:sz w:val="28"/>
          <w:szCs w:val="28"/>
        </w:rPr>
        <w:t xml:space="preserve">theft for ordering the cab </w:t>
      </w:r>
      <w:r w:rsidRPr="00FA0C88">
        <w:rPr>
          <w:rFonts w:ascii="Bookman Old Style" w:hAnsi="Bookman Old Style"/>
          <w:sz w:val="28"/>
          <w:szCs w:val="28"/>
        </w:rPr>
        <w:lastRenderedPageBreak/>
        <w:t>and the pizza without any intention of</w:t>
      </w:r>
      <w:r>
        <w:rPr>
          <w:rFonts w:ascii="Bookman Old Style" w:hAnsi="Bookman Old Style"/>
          <w:sz w:val="28"/>
          <w:szCs w:val="28"/>
        </w:rPr>
        <w:t xml:space="preserve"> </w:t>
      </w:r>
      <w:r w:rsidRPr="00FA0C88">
        <w:rPr>
          <w:rFonts w:ascii="Bookman Old Style" w:hAnsi="Bookman Old Style"/>
          <w:sz w:val="28"/>
          <w:szCs w:val="28"/>
        </w:rPr>
        <w:t>paying</w:t>
      </w:r>
      <w:r>
        <w:rPr>
          <w:rFonts w:ascii="Bookman Old Style" w:hAnsi="Bookman Old Style"/>
          <w:sz w:val="28"/>
          <w:szCs w:val="28"/>
        </w:rPr>
        <w:t>; all charges are misdemeanors.]</w:t>
      </w:r>
    </w:p>
    <w:p w:rsidR="00833506" w:rsidRDefault="00833506" w:rsidP="004D4A47">
      <w:pPr>
        <w:jc w:val="both"/>
        <w:rPr>
          <w:rFonts w:ascii="Bookman Old Style" w:hAnsi="Bookman Old Style"/>
          <w:sz w:val="28"/>
          <w:szCs w:val="28"/>
        </w:rPr>
      </w:pPr>
    </w:p>
    <w:p w:rsidR="00776A66" w:rsidRDefault="00833506" w:rsidP="00833506">
      <w:pPr>
        <w:ind w:left="720" w:hanging="360"/>
        <w:rPr>
          <w:rFonts w:ascii="Bookman Old Style" w:hAnsi="Bookman Old Style"/>
          <w:i/>
          <w:sz w:val="28"/>
          <w:szCs w:val="28"/>
        </w:rPr>
      </w:pPr>
      <w:r>
        <w:rPr>
          <w:rFonts w:ascii="Bookman Old Style" w:hAnsi="Bookman Old Style"/>
          <w:sz w:val="28"/>
          <w:szCs w:val="28"/>
        </w:rPr>
        <w:tab/>
      </w:r>
      <w:r w:rsidRPr="003B1ED0">
        <w:rPr>
          <w:rFonts w:ascii="Bookman Old Style" w:hAnsi="Bookman Old Style"/>
          <w:b/>
          <w:i/>
          <w:sz w:val="28"/>
          <w:szCs w:val="28"/>
        </w:rPr>
        <w:t>True Story:</w:t>
      </w:r>
      <w:r>
        <w:rPr>
          <w:rFonts w:ascii="Bookman Old Style" w:hAnsi="Bookman Old Style"/>
          <w:i/>
          <w:sz w:val="28"/>
          <w:szCs w:val="28"/>
        </w:rPr>
        <w:t xml:space="preserve">  </w:t>
      </w:r>
      <w:r w:rsidR="00776A66">
        <w:rPr>
          <w:rFonts w:ascii="Bookman Old Style" w:hAnsi="Bookman Old Style"/>
          <w:i/>
          <w:sz w:val="28"/>
          <w:szCs w:val="28"/>
        </w:rPr>
        <w:t>Kids film</w:t>
      </w:r>
      <w:r w:rsidRPr="008D2205">
        <w:rPr>
          <w:rFonts w:ascii="Bookman Old Style" w:hAnsi="Bookman Old Style"/>
          <w:i/>
          <w:sz w:val="28"/>
          <w:szCs w:val="28"/>
        </w:rPr>
        <w:t xml:space="preserve"> a "Jackass" style video involving setting a playground slide on fire</w:t>
      </w:r>
      <w:r w:rsidR="00776A66">
        <w:rPr>
          <w:rFonts w:ascii="Bookman Old Style" w:hAnsi="Bookman Old Style"/>
          <w:i/>
          <w:sz w:val="28"/>
          <w:szCs w:val="28"/>
        </w:rPr>
        <w:t>.</w:t>
      </w:r>
    </w:p>
    <w:p w:rsidR="00833506" w:rsidRPr="00776A66" w:rsidRDefault="00776A66" w:rsidP="00776A66">
      <w:pPr>
        <w:rPr>
          <w:rFonts w:ascii="Bookman Old Style" w:hAnsi="Bookman Old Style"/>
          <w:sz w:val="28"/>
          <w:szCs w:val="28"/>
        </w:rPr>
      </w:pPr>
      <w:r w:rsidRPr="00776A66">
        <w:rPr>
          <w:rFonts w:ascii="Bookman Old Style" w:hAnsi="Bookman Old Style"/>
          <w:b/>
          <w:i/>
          <w:sz w:val="28"/>
          <w:szCs w:val="28"/>
        </w:rPr>
        <w:t>Question #4 - What could go wrong?</w:t>
      </w:r>
      <w:r w:rsidR="00833506" w:rsidRPr="00776A66">
        <w:rPr>
          <w:rFonts w:ascii="Bookman Old Style" w:hAnsi="Bookman Old Style"/>
          <w:b/>
          <w:i/>
          <w:sz w:val="28"/>
          <w:szCs w:val="28"/>
        </w:rPr>
        <w:t xml:space="preserve"> </w:t>
      </w:r>
      <w:r>
        <w:rPr>
          <w:rFonts w:ascii="Bookman Old Style" w:hAnsi="Bookman Old Style"/>
          <w:sz w:val="28"/>
          <w:szCs w:val="28"/>
        </w:rPr>
        <w:t xml:space="preserve">  </w:t>
      </w:r>
      <w:r w:rsidR="001814D3">
        <w:rPr>
          <w:rFonts w:ascii="Bookman Old Style" w:hAnsi="Bookman Old Style"/>
          <w:sz w:val="28"/>
          <w:szCs w:val="28"/>
        </w:rPr>
        <w:t>Stop.  Before reading what did happen, l</w:t>
      </w:r>
      <w:r>
        <w:rPr>
          <w:rFonts w:ascii="Bookman Old Style" w:hAnsi="Bookman Old Style"/>
          <w:sz w:val="28"/>
          <w:szCs w:val="28"/>
        </w:rPr>
        <w:t>ist some possible consequences to the kids filming, the children playing at the park, the park property.</w:t>
      </w:r>
    </w:p>
    <w:p w:rsidR="00833506" w:rsidRDefault="00833506" w:rsidP="00833506">
      <w:pPr>
        <w:ind w:left="360"/>
        <w:rPr>
          <w:rFonts w:ascii="Bookman Old Style" w:hAnsi="Bookman Old Style"/>
          <w:b/>
          <w:sz w:val="28"/>
          <w:szCs w:val="28"/>
        </w:rPr>
      </w:pPr>
      <w:proofErr w:type="gramStart"/>
      <w:r w:rsidRPr="008D2205">
        <w:rPr>
          <w:rFonts w:ascii="Bookman Old Style" w:hAnsi="Bookman Old Style"/>
          <w:b/>
          <w:sz w:val="28"/>
          <w:szCs w:val="28"/>
        </w:rPr>
        <w:t>Prank or felony?</w:t>
      </w:r>
      <w:proofErr w:type="gramEnd"/>
    </w:p>
    <w:p w:rsidR="00833506" w:rsidRDefault="00833506" w:rsidP="00833506">
      <w:pPr>
        <w:jc w:val="center"/>
        <w:rPr>
          <w:rFonts w:ascii="Bookman Old Style" w:hAnsi="Bookman Old Style"/>
          <w:b/>
          <w:sz w:val="28"/>
          <w:szCs w:val="28"/>
        </w:rPr>
      </w:pPr>
      <w:hyperlink r:id="rId21" w:history="1">
        <w:r w:rsidRPr="00371C77">
          <w:rPr>
            <w:rStyle w:val="Hyperlink"/>
            <w:rFonts w:ascii="Bookman Old Style" w:hAnsi="Bookman Old Style"/>
            <w:b/>
            <w:sz w:val="28"/>
            <w:szCs w:val="28"/>
          </w:rPr>
          <w:t>Arson</w:t>
        </w:r>
      </w:hyperlink>
    </w:p>
    <w:p w:rsidR="00833506" w:rsidRPr="005642C2" w:rsidRDefault="00833506" w:rsidP="00833506">
      <w:pPr>
        <w:jc w:val="center"/>
        <w:rPr>
          <w:rFonts w:ascii="Bookman Old Style" w:hAnsi="Bookman Old Style"/>
          <w:b/>
          <w:sz w:val="28"/>
          <w:szCs w:val="28"/>
        </w:rPr>
      </w:pPr>
      <w:hyperlink r:id="rId22" w:history="1">
        <w:r w:rsidRPr="005642C2">
          <w:rPr>
            <w:rStyle w:val="Hyperlink"/>
            <w:rFonts w:ascii="Bookman Old Style" w:hAnsi="Bookman Old Style"/>
            <w:b/>
            <w:sz w:val="28"/>
            <w:szCs w:val="28"/>
          </w:rPr>
          <w:t>Criminal Trespass</w:t>
        </w:r>
      </w:hyperlink>
    </w:p>
    <w:p w:rsidR="00833506" w:rsidRPr="005642C2" w:rsidRDefault="00833506" w:rsidP="00833506">
      <w:pPr>
        <w:jc w:val="center"/>
        <w:rPr>
          <w:rFonts w:ascii="Bookman Old Style" w:hAnsi="Bookman Old Style"/>
          <w:b/>
          <w:sz w:val="28"/>
          <w:szCs w:val="28"/>
        </w:rPr>
      </w:pPr>
      <w:hyperlink r:id="rId23" w:history="1">
        <w:r w:rsidRPr="005642C2">
          <w:rPr>
            <w:rStyle w:val="Hyperlink"/>
            <w:rFonts w:ascii="Bookman Old Style" w:hAnsi="Bookman Old Style"/>
            <w:b/>
            <w:sz w:val="28"/>
            <w:szCs w:val="28"/>
          </w:rPr>
          <w:t>Criminal Mischief</w:t>
        </w:r>
      </w:hyperlink>
    </w:p>
    <w:p w:rsidR="00833506" w:rsidRDefault="00833506" w:rsidP="00833506">
      <w:pPr>
        <w:autoSpaceDE w:val="0"/>
        <w:autoSpaceDN w:val="0"/>
        <w:adjustRightInd w:val="0"/>
        <w:spacing w:after="0" w:line="240" w:lineRule="auto"/>
        <w:jc w:val="center"/>
        <w:rPr>
          <w:rFonts w:ascii="Bookman Old Style" w:hAnsi="Bookman Old Style"/>
          <w:sz w:val="28"/>
          <w:szCs w:val="28"/>
        </w:rPr>
      </w:pPr>
    </w:p>
    <w:p w:rsidR="00776A66" w:rsidRDefault="00630DE8" w:rsidP="00833506">
      <w:pPr>
        <w:pStyle w:val="ListParagraph"/>
        <w:ind w:left="0"/>
        <w:rPr>
          <w:rFonts w:ascii="Bookman Old Style" w:hAnsi="Bookman Old Style"/>
          <w:sz w:val="28"/>
          <w:szCs w:val="28"/>
        </w:rPr>
      </w:pPr>
      <w:r>
        <w:rPr>
          <w:rFonts w:ascii="Bookman Old Style" w:hAnsi="Bookman Old Style"/>
          <w:sz w:val="28"/>
          <w:szCs w:val="28"/>
        </w:rPr>
        <w:t>What went wrong:  t</w:t>
      </w:r>
      <w:r w:rsidR="00776A66">
        <w:rPr>
          <w:rFonts w:ascii="Bookman Old Style" w:hAnsi="Bookman Old Style"/>
          <w:sz w:val="28"/>
          <w:szCs w:val="28"/>
        </w:rPr>
        <w:t>he fire burned out of control, causing over $50,000 in damages to the park.  Luckily nobody was injured.</w:t>
      </w:r>
    </w:p>
    <w:p w:rsidR="00776A66" w:rsidRDefault="00776A66" w:rsidP="00833506">
      <w:pPr>
        <w:pStyle w:val="ListParagraph"/>
        <w:ind w:left="0"/>
        <w:rPr>
          <w:rFonts w:ascii="Bookman Old Style" w:hAnsi="Bookman Old Style"/>
          <w:sz w:val="28"/>
          <w:szCs w:val="28"/>
        </w:rPr>
      </w:pPr>
    </w:p>
    <w:p w:rsidR="00833506" w:rsidRDefault="00833506" w:rsidP="00833506">
      <w:pPr>
        <w:pStyle w:val="ListParagraph"/>
        <w:ind w:left="0"/>
        <w:rPr>
          <w:rFonts w:ascii="Bookman Old Style" w:hAnsi="Bookman Old Style"/>
          <w:sz w:val="28"/>
          <w:szCs w:val="28"/>
        </w:rPr>
      </w:pPr>
      <w:r>
        <w:rPr>
          <w:rFonts w:ascii="Bookman Old Style" w:hAnsi="Bookman Old Style"/>
          <w:sz w:val="28"/>
          <w:szCs w:val="28"/>
        </w:rPr>
        <w:t>In Texas, arson is a second degree felony; (</w:t>
      </w:r>
      <w:r w:rsidRPr="006549BB">
        <w:rPr>
          <w:rFonts w:ascii="Bookman Old Style" w:hAnsi="Bookman Old Style"/>
          <w:sz w:val="28"/>
          <w:szCs w:val="28"/>
        </w:rPr>
        <w:t>Tex. Pe</w:t>
      </w:r>
      <w:r>
        <w:rPr>
          <w:rFonts w:ascii="Bookman Old Style" w:hAnsi="Bookman Old Style"/>
          <w:sz w:val="28"/>
          <w:szCs w:val="28"/>
        </w:rPr>
        <w:t>nal Code §</w:t>
      </w:r>
      <w:r w:rsidRPr="009508A8">
        <w:rPr>
          <w:rFonts w:ascii="Bookman Old Style" w:hAnsi="Bookman Old Style"/>
          <w:sz w:val="28"/>
          <w:szCs w:val="28"/>
        </w:rPr>
        <w:t xml:space="preserve"> </w:t>
      </w:r>
      <w:r w:rsidRPr="00371C77">
        <w:rPr>
          <w:rFonts w:ascii="Bookman Old Style" w:hAnsi="Bookman Old Style"/>
          <w:sz w:val="28"/>
          <w:szCs w:val="28"/>
        </w:rPr>
        <w:t>28.02</w:t>
      </w:r>
      <w:r>
        <w:rPr>
          <w:rFonts w:ascii="Bookman Old Style" w:hAnsi="Bookman Old Style"/>
          <w:sz w:val="28"/>
          <w:szCs w:val="28"/>
        </w:rPr>
        <w:t>) the actors could also be charged with criminal mischief (</w:t>
      </w:r>
      <w:r w:rsidRPr="006549BB">
        <w:rPr>
          <w:rFonts w:ascii="Bookman Old Style" w:hAnsi="Bookman Old Style"/>
          <w:sz w:val="28"/>
          <w:szCs w:val="28"/>
        </w:rPr>
        <w:t>Tex. Pe</w:t>
      </w:r>
      <w:r>
        <w:rPr>
          <w:rFonts w:ascii="Bookman Old Style" w:hAnsi="Bookman Old Style"/>
          <w:sz w:val="28"/>
          <w:szCs w:val="28"/>
        </w:rPr>
        <w:t xml:space="preserve">nal Code § 28.03(b).  $50,000 in damages would constitute a third degree felony. </w:t>
      </w:r>
    </w:p>
    <w:p w:rsidR="00833506" w:rsidRDefault="00833506" w:rsidP="00833506">
      <w:pPr>
        <w:pStyle w:val="ListParagraph"/>
        <w:ind w:left="0"/>
        <w:rPr>
          <w:rFonts w:ascii="Bookman Old Style" w:hAnsi="Bookman Old Style"/>
          <w:sz w:val="28"/>
          <w:szCs w:val="28"/>
        </w:rPr>
      </w:pPr>
    </w:p>
    <w:p w:rsidR="00833506" w:rsidRDefault="00833506" w:rsidP="00833506">
      <w:pPr>
        <w:pStyle w:val="ListParagraph"/>
        <w:ind w:left="0"/>
        <w:rPr>
          <w:rFonts w:ascii="Bookman Old Style" w:hAnsi="Bookman Old Style"/>
          <w:sz w:val="28"/>
          <w:szCs w:val="28"/>
        </w:rPr>
      </w:pPr>
      <w:r>
        <w:rPr>
          <w:rFonts w:ascii="Bookman Old Style" w:hAnsi="Bookman Old Style"/>
          <w:sz w:val="28"/>
          <w:szCs w:val="28"/>
        </w:rPr>
        <w:t>Criminal trespass is generally a Class B misdemeanor.  (</w:t>
      </w:r>
      <w:r w:rsidRPr="006549BB">
        <w:rPr>
          <w:rFonts w:ascii="Bookman Old Style" w:hAnsi="Bookman Old Style"/>
          <w:sz w:val="28"/>
          <w:szCs w:val="28"/>
        </w:rPr>
        <w:t>Tex. Pe</w:t>
      </w:r>
      <w:r>
        <w:rPr>
          <w:rFonts w:ascii="Bookman Old Style" w:hAnsi="Bookman Old Style"/>
          <w:sz w:val="28"/>
          <w:szCs w:val="28"/>
        </w:rPr>
        <w:t>nal Code §</w:t>
      </w:r>
      <w:r w:rsidRPr="009508A8">
        <w:rPr>
          <w:rFonts w:ascii="Bookman Old Style" w:hAnsi="Bookman Old Style"/>
          <w:sz w:val="28"/>
          <w:szCs w:val="28"/>
        </w:rPr>
        <w:t xml:space="preserve"> </w:t>
      </w:r>
      <w:r>
        <w:rPr>
          <w:rFonts w:ascii="Bookman Old Style" w:hAnsi="Bookman Old Style"/>
          <w:sz w:val="28"/>
          <w:szCs w:val="28"/>
        </w:rPr>
        <w:t xml:space="preserve">30.05) It could be a Class </w:t>
      </w:r>
      <w:proofErr w:type="gramStart"/>
      <w:r>
        <w:rPr>
          <w:rFonts w:ascii="Bookman Old Style" w:hAnsi="Bookman Old Style"/>
          <w:sz w:val="28"/>
          <w:szCs w:val="28"/>
        </w:rPr>
        <w:t>A</w:t>
      </w:r>
      <w:proofErr w:type="gramEnd"/>
      <w:r>
        <w:rPr>
          <w:rFonts w:ascii="Bookman Old Style" w:hAnsi="Bookman Old Style"/>
          <w:sz w:val="28"/>
          <w:szCs w:val="28"/>
        </w:rPr>
        <w:t xml:space="preserve"> misdemeanor, however, if:  “</w:t>
      </w:r>
      <w:r w:rsidRPr="005B0EB9">
        <w:rPr>
          <w:rFonts w:ascii="Bookman Old Style" w:hAnsi="Bookman Old Style"/>
          <w:sz w:val="28"/>
          <w:szCs w:val="28"/>
        </w:rPr>
        <w:t>the person carries a deadly weapon during the commission of the offense.</w:t>
      </w:r>
      <w:r>
        <w:rPr>
          <w:rFonts w:ascii="Bookman Old Style" w:hAnsi="Bookman Old Style"/>
          <w:sz w:val="28"/>
          <w:szCs w:val="28"/>
        </w:rPr>
        <w:t>”  How would you classify this?  Would the gas and the match constitute a deadly weapon?</w:t>
      </w:r>
    </w:p>
    <w:p w:rsidR="00833506" w:rsidRPr="00371C77" w:rsidRDefault="00833506" w:rsidP="00833506">
      <w:pPr>
        <w:pStyle w:val="ListParagraph"/>
        <w:ind w:left="0"/>
        <w:rPr>
          <w:rFonts w:ascii="Bookman Old Style" w:hAnsi="Bookman Old Style"/>
          <w:sz w:val="28"/>
          <w:szCs w:val="28"/>
        </w:rPr>
      </w:pPr>
    </w:p>
    <w:p w:rsidR="00833506" w:rsidRDefault="00833506" w:rsidP="00833506">
      <w:pPr>
        <w:ind w:left="360"/>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In this New York case involving private school youths 16 and younger, all were</w:t>
      </w:r>
      <w:r w:rsidRPr="00AF24A4">
        <w:rPr>
          <w:rFonts w:ascii="Bookman Old Style" w:hAnsi="Bookman Old Style"/>
          <w:sz w:val="28"/>
          <w:szCs w:val="28"/>
        </w:rPr>
        <w:t xml:space="preserve"> charged with felony </w:t>
      </w:r>
      <w:r w:rsidRPr="00AF24A4">
        <w:rPr>
          <w:rFonts w:ascii="Bookman Old Style" w:hAnsi="Bookman Old Style"/>
          <w:sz w:val="28"/>
          <w:szCs w:val="28"/>
        </w:rPr>
        <w:lastRenderedPageBreak/>
        <w:t xml:space="preserve">arson, criminal mischief, </w:t>
      </w:r>
      <w:proofErr w:type="gramStart"/>
      <w:r w:rsidRPr="00AF24A4">
        <w:rPr>
          <w:rFonts w:ascii="Bookman Old Style" w:hAnsi="Bookman Old Style"/>
          <w:sz w:val="28"/>
          <w:szCs w:val="28"/>
        </w:rPr>
        <w:t>reckless</w:t>
      </w:r>
      <w:proofErr w:type="gramEnd"/>
      <w:r w:rsidRPr="00AF24A4">
        <w:rPr>
          <w:rFonts w:ascii="Bookman Old Style" w:hAnsi="Bookman Old Style"/>
          <w:sz w:val="28"/>
          <w:szCs w:val="28"/>
        </w:rPr>
        <w:t xml:space="preserve"> endangerment and trespassing.</w:t>
      </w:r>
      <w:r>
        <w:rPr>
          <w:rFonts w:ascii="Bookman Old Style" w:hAnsi="Bookman Old Style"/>
          <w:sz w:val="28"/>
          <w:szCs w:val="28"/>
        </w:rPr>
        <w:t>]</w:t>
      </w:r>
    </w:p>
    <w:p w:rsidR="00833506" w:rsidRPr="00FA0C88" w:rsidRDefault="00833506" w:rsidP="004D4A47">
      <w:pPr>
        <w:jc w:val="both"/>
        <w:rPr>
          <w:rFonts w:ascii="Bookman Old Style" w:hAnsi="Bookman Old Style"/>
          <w:sz w:val="28"/>
          <w:szCs w:val="28"/>
        </w:rPr>
      </w:pPr>
    </w:p>
    <w:p w:rsidR="004D4A47" w:rsidRDefault="00833506" w:rsidP="004D4A47">
      <w:pPr>
        <w:rPr>
          <w:rFonts w:ascii="Bookman Old Style" w:hAnsi="Bookman Old Style"/>
          <w:sz w:val="28"/>
          <w:szCs w:val="28"/>
        </w:rPr>
      </w:pPr>
      <w:hyperlink r:id="rId24" w:history="1">
        <w:r w:rsidRPr="00833506">
          <w:rPr>
            <w:rStyle w:val="Hyperlink"/>
            <w:rFonts w:ascii="Bookman Old Style" w:hAnsi="Bookman Old Style"/>
            <w:sz w:val="28"/>
            <w:szCs w:val="28"/>
          </w:rPr>
          <w:t>CONVICTED FELON:  THE CONSEQUENCES</w:t>
        </w:r>
      </w:hyperlink>
    </w:p>
    <w:p w:rsidR="00833506" w:rsidRPr="00833506" w:rsidRDefault="00833506" w:rsidP="00833506">
      <w:pPr>
        <w:rPr>
          <w:rFonts w:ascii="Bookman Old Style" w:hAnsi="Bookman Old Style"/>
          <w:sz w:val="28"/>
          <w:szCs w:val="28"/>
        </w:rPr>
      </w:pPr>
      <w:r w:rsidRPr="00833506">
        <w:rPr>
          <w:rFonts w:ascii="Bookman Old Style" w:hAnsi="Bookman Old Style"/>
          <w:sz w:val="28"/>
          <w:szCs w:val="28"/>
        </w:rPr>
        <w:t>Under Texas law, conviction of a felony will net you prison time and fines.</w:t>
      </w:r>
    </w:p>
    <w:p w:rsidR="00833506" w:rsidRDefault="00833506" w:rsidP="00833506">
      <w:pPr>
        <w:rPr>
          <w:rFonts w:ascii="Bookman Old Style" w:hAnsi="Bookman Old Style"/>
          <w:sz w:val="28"/>
          <w:szCs w:val="28"/>
        </w:rPr>
      </w:pPr>
      <w:r w:rsidRPr="00833506">
        <w:rPr>
          <w:rFonts w:ascii="Bookman Old Style" w:hAnsi="Bookman Old Style"/>
          <w:sz w:val="28"/>
          <w:szCs w:val="28"/>
        </w:rPr>
        <w:t xml:space="preserve">Under Texas state law and United States federal law, felony convictions may render a person ineligible to vote, </w:t>
      </w:r>
      <w:r w:rsidR="00C32FFB">
        <w:rPr>
          <w:rFonts w:ascii="Bookman Old Style" w:hAnsi="Bookman Old Style"/>
          <w:sz w:val="28"/>
          <w:szCs w:val="28"/>
        </w:rPr>
        <w:t>serve on a jury, receive federal student loans</w:t>
      </w:r>
      <w:r w:rsidRPr="00833506">
        <w:rPr>
          <w:rFonts w:ascii="Bookman Old Style" w:hAnsi="Bookman Old Style"/>
          <w:sz w:val="28"/>
          <w:szCs w:val="28"/>
        </w:rPr>
        <w:t>, serve in the military, hold public office, and serve in certain federal occupations.  And that's the short list.</w:t>
      </w:r>
    </w:p>
    <w:p w:rsidR="00833506" w:rsidRDefault="00833506" w:rsidP="00833506">
      <w:pPr>
        <w:rPr>
          <w:rFonts w:ascii="Bookman Old Style" w:hAnsi="Bookman Old Style"/>
          <w:sz w:val="28"/>
          <w:szCs w:val="28"/>
        </w:rPr>
      </w:pPr>
      <w:r>
        <w:rPr>
          <w:rFonts w:ascii="Bookman Old Style" w:hAnsi="Bookman Old Style"/>
          <w:sz w:val="28"/>
          <w:szCs w:val="28"/>
        </w:rPr>
        <w:t>Here’s the actual Texas law:</w:t>
      </w:r>
    </w:p>
    <w:p w:rsidR="00833506" w:rsidRPr="00833506" w:rsidRDefault="00833506" w:rsidP="00833506">
      <w:pPr>
        <w:ind w:left="720" w:right="720"/>
        <w:rPr>
          <w:rFonts w:ascii="Courier New" w:hAnsi="Courier New" w:cs="Courier New"/>
          <w:sz w:val="16"/>
          <w:szCs w:val="16"/>
        </w:rPr>
      </w:pPr>
      <w:proofErr w:type="gramStart"/>
      <w:r w:rsidRPr="00833506">
        <w:rPr>
          <w:rFonts w:ascii="Courier New" w:hAnsi="Courier New" w:cs="Courier New"/>
          <w:sz w:val="16"/>
          <w:szCs w:val="16"/>
        </w:rPr>
        <w:t>Texas Penal Code Sec. 12.32.</w:t>
      </w:r>
      <w:proofErr w:type="gramEnd"/>
      <w:r w:rsidRPr="00833506">
        <w:rPr>
          <w:rFonts w:ascii="Courier New" w:hAnsi="Courier New" w:cs="Courier New"/>
          <w:sz w:val="16"/>
          <w:szCs w:val="16"/>
        </w:rPr>
        <w:t xml:space="preserve">  </w:t>
      </w:r>
      <w:proofErr w:type="gramStart"/>
      <w:r w:rsidRPr="00833506">
        <w:rPr>
          <w:rFonts w:ascii="Courier New" w:hAnsi="Courier New" w:cs="Courier New"/>
          <w:sz w:val="16"/>
          <w:szCs w:val="16"/>
        </w:rPr>
        <w:t>FIRST DEGREE FELONY PUNISHMENT.</w:t>
      </w:r>
      <w:proofErr w:type="gramEnd"/>
      <w:r w:rsidRPr="00833506">
        <w:rPr>
          <w:rFonts w:ascii="Courier New" w:hAnsi="Courier New" w:cs="Courier New"/>
          <w:sz w:val="16"/>
          <w:szCs w:val="16"/>
        </w:rPr>
        <w:t xml:space="preserve">  (a)  An individual adjudged guilty of a felony of the first degree shall be punished by imprisonment in the Texas Department of Criminal Justice for life or for any term of not more than 99 years or less than 5 years.</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(b)  In addition to imprisonment, an individual adjudged guilty of a felony of the first degree may be punished by a fine not to exceed $10,000.</w:t>
      </w:r>
    </w:p>
    <w:p w:rsidR="00833506" w:rsidRPr="00833506" w:rsidRDefault="00833506" w:rsidP="00833506">
      <w:pPr>
        <w:ind w:left="720" w:right="720"/>
        <w:rPr>
          <w:rFonts w:ascii="Courier New" w:hAnsi="Courier New" w:cs="Courier New"/>
          <w:sz w:val="16"/>
          <w:szCs w:val="16"/>
        </w:rPr>
      </w:pPr>
      <w:proofErr w:type="gramStart"/>
      <w:r w:rsidRPr="00833506">
        <w:rPr>
          <w:rFonts w:ascii="Courier New" w:hAnsi="Courier New" w:cs="Courier New"/>
          <w:sz w:val="16"/>
          <w:szCs w:val="16"/>
        </w:rPr>
        <w:t>Sec. 12.33.</w:t>
      </w:r>
      <w:proofErr w:type="gramEnd"/>
      <w:r w:rsidRPr="00833506">
        <w:rPr>
          <w:rFonts w:ascii="Courier New" w:hAnsi="Courier New" w:cs="Courier New"/>
          <w:sz w:val="16"/>
          <w:szCs w:val="16"/>
        </w:rPr>
        <w:t xml:space="preserve">  </w:t>
      </w:r>
      <w:proofErr w:type="gramStart"/>
      <w:r w:rsidRPr="00833506">
        <w:rPr>
          <w:rFonts w:ascii="Courier New" w:hAnsi="Courier New" w:cs="Courier New"/>
          <w:sz w:val="16"/>
          <w:szCs w:val="16"/>
        </w:rPr>
        <w:t>SECOND DEGREE FELONY PUNISHMENT.</w:t>
      </w:r>
      <w:proofErr w:type="gramEnd"/>
      <w:r w:rsidRPr="00833506">
        <w:rPr>
          <w:rFonts w:ascii="Courier New" w:hAnsi="Courier New" w:cs="Courier New"/>
          <w:sz w:val="16"/>
          <w:szCs w:val="16"/>
        </w:rPr>
        <w:t xml:space="preserve">  (a)  An individual adjudged guilty of a felony of the second degree shall be punished by imprisonment in the Texas Department of Criminal Justice for any term of not more than 20 years or less than 2 years.</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(b)  In addition to imprisonment, an individual adjudged guilty of a felony of the second degree may be punished by a fine not to exceed $10,000.</w:t>
      </w:r>
    </w:p>
    <w:p w:rsidR="00833506" w:rsidRPr="00833506" w:rsidRDefault="00833506" w:rsidP="00833506">
      <w:pPr>
        <w:ind w:left="720" w:right="720"/>
        <w:rPr>
          <w:rFonts w:ascii="Courier New" w:hAnsi="Courier New" w:cs="Courier New"/>
          <w:sz w:val="16"/>
          <w:szCs w:val="16"/>
        </w:rPr>
      </w:pPr>
      <w:proofErr w:type="gramStart"/>
      <w:r w:rsidRPr="00833506">
        <w:rPr>
          <w:rFonts w:ascii="Courier New" w:hAnsi="Courier New" w:cs="Courier New"/>
          <w:sz w:val="16"/>
          <w:szCs w:val="16"/>
        </w:rPr>
        <w:t>Sec. 12.34.</w:t>
      </w:r>
      <w:proofErr w:type="gramEnd"/>
      <w:r w:rsidRPr="00833506">
        <w:rPr>
          <w:rFonts w:ascii="Courier New" w:hAnsi="Courier New" w:cs="Courier New"/>
          <w:sz w:val="16"/>
          <w:szCs w:val="16"/>
        </w:rPr>
        <w:t xml:space="preserve">  </w:t>
      </w:r>
      <w:proofErr w:type="gramStart"/>
      <w:r w:rsidRPr="00833506">
        <w:rPr>
          <w:rFonts w:ascii="Courier New" w:hAnsi="Courier New" w:cs="Courier New"/>
          <w:sz w:val="16"/>
          <w:szCs w:val="16"/>
        </w:rPr>
        <w:t>THIRD DEGREE FELONY PUNISHMENT.</w:t>
      </w:r>
      <w:proofErr w:type="gramEnd"/>
      <w:r w:rsidRPr="00833506">
        <w:rPr>
          <w:rFonts w:ascii="Courier New" w:hAnsi="Courier New" w:cs="Courier New"/>
          <w:sz w:val="16"/>
          <w:szCs w:val="16"/>
        </w:rPr>
        <w:t xml:space="preserve">  (a)  An individual adjudged guilty of a felony of the third degree shall be punished by imprisonment in the Texas Department of Criminal Justice for any term of not more than 10 years or less than 2 years.</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(b)  In addition to imprisonment, an individual adjudged guilty of a felony of the third degree may be punished by a fine not to exceed $10,000.</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(c)  An individual adjudged guilty of a state jail felony shall be punished for a third degree felony if it is shown on the trial of the offense that:</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(1)  a deadly weapon as defined by Section 1.07 was used or exhibited during the commission of the offense or during immediate flight following the commission of the offense, and that the individual used or exhibited the deadly weapon or was a party to the offense and knew that a deadly weapon would be used or exhibited; or</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 xml:space="preserve">(2)  </w:t>
      </w:r>
      <w:proofErr w:type="gramStart"/>
      <w:r w:rsidRPr="00833506">
        <w:rPr>
          <w:rFonts w:ascii="Courier New" w:hAnsi="Courier New" w:cs="Courier New"/>
          <w:sz w:val="16"/>
          <w:szCs w:val="16"/>
        </w:rPr>
        <w:t>the</w:t>
      </w:r>
      <w:proofErr w:type="gramEnd"/>
      <w:r w:rsidRPr="00833506">
        <w:rPr>
          <w:rFonts w:ascii="Courier New" w:hAnsi="Courier New" w:cs="Courier New"/>
          <w:sz w:val="16"/>
          <w:szCs w:val="16"/>
        </w:rPr>
        <w:t xml:space="preserve"> individual has previously been finally convicted of any felony:</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lastRenderedPageBreak/>
        <w:t xml:space="preserve">(A)  </w:t>
      </w:r>
      <w:proofErr w:type="gramStart"/>
      <w:r w:rsidRPr="00833506">
        <w:rPr>
          <w:rFonts w:ascii="Courier New" w:hAnsi="Courier New" w:cs="Courier New"/>
          <w:sz w:val="16"/>
          <w:szCs w:val="16"/>
        </w:rPr>
        <w:t>under</w:t>
      </w:r>
      <w:proofErr w:type="gramEnd"/>
      <w:r w:rsidRPr="00833506">
        <w:rPr>
          <w:rFonts w:ascii="Courier New" w:hAnsi="Courier New" w:cs="Courier New"/>
          <w:sz w:val="16"/>
          <w:szCs w:val="16"/>
        </w:rPr>
        <w:t xml:space="preserve"> Section 20A.03 or 21.02 or listed in Section 3g(a)(1), Article 42.12, Code of Criminal Procedure; or</w:t>
      </w:r>
    </w:p>
    <w:p w:rsidR="00833506" w:rsidRPr="00833506" w:rsidRDefault="00833506" w:rsidP="00833506">
      <w:pPr>
        <w:ind w:left="720" w:right="720"/>
        <w:rPr>
          <w:rFonts w:ascii="Courier New" w:hAnsi="Courier New" w:cs="Courier New"/>
          <w:sz w:val="16"/>
          <w:szCs w:val="16"/>
        </w:rPr>
      </w:pPr>
      <w:r w:rsidRPr="00833506">
        <w:rPr>
          <w:rFonts w:ascii="Courier New" w:hAnsi="Courier New" w:cs="Courier New"/>
          <w:sz w:val="16"/>
          <w:szCs w:val="16"/>
        </w:rPr>
        <w:t xml:space="preserve">(B)  </w:t>
      </w:r>
      <w:proofErr w:type="gramStart"/>
      <w:r w:rsidRPr="00833506">
        <w:rPr>
          <w:rFonts w:ascii="Courier New" w:hAnsi="Courier New" w:cs="Courier New"/>
          <w:sz w:val="16"/>
          <w:szCs w:val="16"/>
        </w:rPr>
        <w:t>for</w:t>
      </w:r>
      <w:proofErr w:type="gramEnd"/>
      <w:r w:rsidRPr="00833506">
        <w:rPr>
          <w:rFonts w:ascii="Courier New" w:hAnsi="Courier New" w:cs="Courier New"/>
          <w:sz w:val="16"/>
          <w:szCs w:val="16"/>
        </w:rPr>
        <w:t xml:space="preserve"> which the judgment contains an affirmative finding under Section 3g(a)(2), Article 42.12, Code of Criminal Procedure.</w:t>
      </w:r>
    </w:p>
    <w:p w:rsidR="00833506" w:rsidRDefault="00833506" w:rsidP="00833506">
      <w:pPr>
        <w:ind w:left="360"/>
        <w:rPr>
          <w:rFonts w:ascii="Bookman Old Style" w:hAnsi="Bookman Old Style"/>
          <w:sz w:val="28"/>
          <w:szCs w:val="28"/>
        </w:rPr>
      </w:pPr>
    </w:p>
    <w:p w:rsidR="00D21F9B" w:rsidRPr="009F505E" w:rsidRDefault="00D21F9B" w:rsidP="009F505E">
      <w:pPr>
        <w:jc w:val="center"/>
        <w:rPr>
          <w:rFonts w:ascii="Bookman Old Style" w:hAnsi="Bookman Old Style"/>
          <w:b/>
          <w:sz w:val="28"/>
          <w:szCs w:val="28"/>
        </w:rPr>
      </w:pPr>
      <w:r w:rsidRPr="009F505E">
        <w:rPr>
          <w:rFonts w:ascii="Bookman Old Style" w:hAnsi="Bookman Old Style"/>
          <w:b/>
          <w:sz w:val="28"/>
          <w:szCs w:val="28"/>
        </w:rPr>
        <w:t>Collateral Consequences of a Felony Conviction</w:t>
      </w:r>
    </w:p>
    <w:p w:rsidR="00E6590D" w:rsidRDefault="00D21F9B" w:rsidP="00795EFD">
      <w:pPr>
        <w:rPr>
          <w:rFonts w:ascii="Bookman Old Style" w:hAnsi="Bookman Old Style"/>
          <w:sz w:val="28"/>
          <w:szCs w:val="28"/>
        </w:rPr>
      </w:pPr>
      <w:r>
        <w:rPr>
          <w:rFonts w:ascii="Bookman Old Style" w:hAnsi="Bookman Old Style"/>
          <w:sz w:val="28"/>
          <w:szCs w:val="28"/>
        </w:rPr>
        <w:t xml:space="preserve">This is as good a place as any to discuss the collateral consequences of a felony conviction.  In Texas, a felony conviction will result in jail time and possible fines, but said conviction will also make you ineligible to be a doctor, lawyer, or teacher.  </w:t>
      </w:r>
    </w:p>
    <w:p w:rsidR="00B56646" w:rsidRDefault="00D21F9B" w:rsidP="00795EFD">
      <w:pPr>
        <w:rPr>
          <w:rFonts w:ascii="Bookman Old Style" w:hAnsi="Bookman Old Style"/>
          <w:sz w:val="28"/>
          <w:szCs w:val="28"/>
        </w:rPr>
      </w:pPr>
      <w:r>
        <w:rPr>
          <w:rFonts w:ascii="Bookman Old Style" w:hAnsi="Bookman Old Style"/>
          <w:sz w:val="28"/>
          <w:szCs w:val="28"/>
        </w:rPr>
        <w:t>Maybe that isn't so very unexpected, but you may be surprised to learn that under Texas law this very day, with a felony conviction you would be ineligible to be an athletic trainer, (</w:t>
      </w:r>
      <w:hyperlink r:id="rId25" w:anchor="451.251" w:history="1">
        <w:r w:rsidRPr="009F505E">
          <w:rPr>
            <w:rStyle w:val="Hyperlink"/>
            <w:rFonts w:ascii="Bookman Old Style" w:hAnsi="Bookman Old Style"/>
            <w:sz w:val="28"/>
            <w:szCs w:val="28"/>
          </w:rPr>
          <w:t>Tex. Occupation Code § 451.251</w:t>
        </w:r>
      </w:hyperlink>
      <w:r>
        <w:rPr>
          <w:rFonts w:ascii="Bookman Old Style" w:hAnsi="Bookman Old Style"/>
          <w:sz w:val="28"/>
          <w:szCs w:val="28"/>
        </w:rPr>
        <w:t>) a dental hygienist (</w:t>
      </w:r>
      <w:hyperlink r:id="rId26" w:anchor="263.001" w:history="1">
        <w:r w:rsidRPr="000A0C74">
          <w:rPr>
            <w:rStyle w:val="Hyperlink"/>
            <w:rFonts w:ascii="Bookman Old Style" w:hAnsi="Bookman Old Style"/>
            <w:sz w:val="28"/>
            <w:szCs w:val="28"/>
          </w:rPr>
          <w:t>Tex. Occupation Code § 263.001</w:t>
        </w:r>
      </w:hyperlink>
      <w:r>
        <w:rPr>
          <w:rFonts w:ascii="Bookman Old Style" w:hAnsi="Bookman Old Style"/>
          <w:sz w:val="28"/>
          <w:szCs w:val="28"/>
        </w:rPr>
        <w:t xml:space="preserve">) a landscape architect, </w:t>
      </w:r>
      <w:hyperlink r:id="rId27" w:history="1">
        <w:r w:rsidRPr="002D1B4D">
          <w:rPr>
            <w:rStyle w:val="Hyperlink"/>
            <w:rFonts w:ascii="Bookman Old Style" w:hAnsi="Bookman Old Style"/>
            <w:sz w:val="28"/>
            <w:szCs w:val="28"/>
          </w:rPr>
          <w:t>Texas Administrative Rule: 22 TAC 3.149(e</w:t>
        </w:r>
      </w:hyperlink>
      <w:r w:rsidRPr="002D1B4D">
        <w:rPr>
          <w:rFonts w:ascii="Bookman Old Style" w:hAnsi="Bookman Old Style"/>
          <w:sz w:val="28"/>
          <w:szCs w:val="28"/>
        </w:rPr>
        <w:t>)</w:t>
      </w:r>
      <w:r>
        <w:rPr>
          <w:rFonts w:ascii="Bookman Old Style" w:hAnsi="Bookman Old Style"/>
          <w:sz w:val="28"/>
          <w:szCs w:val="28"/>
        </w:rPr>
        <w:t xml:space="preserve"> a marriage and family therapist (</w:t>
      </w:r>
      <w:hyperlink r:id="rId28" w:anchor="502.252" w:history="1">
        <w:r w:rsidRPr="002D1B4D">
          <w:rPr>
            <w:rStyle w:val="Hyperlink"/>
            <w:rFonts w:ascii="Bookman Old Style" w:hAnsi="Bookman Old Style"/>
            <w:sz w:val="28"/>
            <w:szCs w:val="28"/>
          </w:rPr>
          <w:t>Tex. Occupation Code § 502.252</w:t>
        </w:r>
      </w:hyperlink>
      <w:r>
        <w:rPr>
          <w:rFonts w:ascii="Bookman Old Style" w:hAnsi="Bookman Old Style"/>
          <w:sz w:val="28"/>
          <w:szCs w:val="28"/>
        </w:rPr>
        <w:t>) a physical therapist, (</w:t>
      </w:r>
      <w:hyperlink r:id="rId29" w:anchor="453.351" w:history="1">
        <w:r w:rsidRPr="002D1B4D">
          <w:rPr>
            <w:rStyle w:val="Hyperlink"/>
            <w:rFonts w:ascii="Bookman Old Style" w:hAnsi="Bookman Old Style"/>
            <w:sz w:val="28"/>
            <w:szCs w:val="28"/>
          </w:rPr>
          <w:t xml:space="preserve">Tex. Occupation Code § </w:t>
        </w:r>
        <w:r>
          <w:rPr>
            <w:rStyle w:val="Hyperlink"/>
            <w:rFonts w:ascii="Bookman Old Style" w:hAnsi="Bookman Old Style"/>
            <w:sz w:val="28"/>
            <w:szCs w:val="28"/>
          </w:rPr>
          <w:t>453.351</w:t>
        </w:r>
      </w:hyperlink>
      <w:r>
        <w:rPr>
          <w:rFonts w:ascii="Bookman Old Style" w:hAnsi="Bookman Old Style"/>
          <w:sz w:val="28"/>
          <w:szCs w:val="28"/>
        </w:rPr>
        <w:t>) a realtor  (</w:t>
      </w:r>
      <w:hyperlink r:id="rId30" w:anchor="1101.652" w:history="1">
        <w:r w:rsidRPr="002D1B4D">
          <w:rPr>
            <w:rStyle w:val="Hyperlink"/>
            <w:rFonts w:ascii="Bookman Old Style" w:hAnsi="Bookman Old Style"/>
            <w:sz w:val="28"/>
            <w:szCs w:val="28"/>
          </w:rPr>
          <w:t xml:space="preserve">Tex. Occupation Code § </w:t>
        </w:r>
        <w:r w:rsidRPr="00E71A0F">
          <w:rPr>
            <w:rStyle w:val="Hyperlink"/>
            <w:rFonts w:ascii="Bookman Old Style" w:hAnsi="Bookman Old Style"/>
            <w:sz w:val="28"/>
            <w:szCs w:val="28"/>
          </w:rPr>
          <w:t>1101.352</w:t>
        </w:r>
      </w:hyperlink>
      <w:r>
        <w:rPr>
          <w:rFonts w:ascii="Bookman Old Style" w:hAnsi="Bookman Old Style"/>
          <w:sz w:val="28"/>
          <w:szCs w:val="28"/>
        </w:rPr>
        <w:t>).  There are many, many more professions on this list</w:t>
      </w:r>
      <w:r w:rsidR="000424B4">
        <w:rPr>
          <w:rFonts w:ascii="Bookman Old Style" w:hAnsi="Bookman Old Style"/>
          <w:sz w:val="28"/>
          <w:szCs w:val="28"/>
        </w:rPr>
        <w:t xml:space="preserve">.  </w:t>
      </w:r>
    </w:p>
    <w:p w:rsidR="000424B4" w:rsidRDefault="000424B4" w:rsidP="00795EFD">
      <w:pPr>
        <w:rPr>
          <w:rFonts w:ascii="Bookman Old Style" w:hAnsi="Bookman Old Style"/>
          <w:sz w:val="28"/>
          <w:szCs w:val="28"/>
        </w:rPr>
      </w:pPr>
      <w:r>
        <w:rPr>
          <w:rFonts w:ascii="Bookman Old Style" w:hAnsi="Bookman Old Style"/>
          <w:sz w:val="28"/>
          <w:szCs w:val="28"/>
        </w:rPr>
        <w:t>In Texas,</w:t>
      </w:r>
      <w:r w:rsidRPr="000424B4">
        <w:t xml:space="preserve"> </w:t>
      </w:r>
      <w:r w:rsidRPr="000424B4">
        <w:rPr>
          <w:rFonts w:ascii="Bookman Old Style" w:hAnsi="Bookman Old Style"/>
          <w:sz w:val="28"/>
          <w:szCs w:val="28"/>
        </w:rPr>
        <w:t>some professional groups have rule-making authority and some lobby the state legislature for rules that govern their profession</w:t>
      </w:r>
      <w:r w:rsidR="00D21F9B">
        <w:rPr>
          <w:rFonts w:ascii="Bookman Old Style" w:hAnsi="Bookman Old Style"/>
          <w:sz w:val="28"/>
          <w:szCs w:val="28"/>
        </w:rPr>
        <w:t xml:space="preserve">.  </w:t>
      </w:r>
      <w:r>
        <w:rPr>
          <w:rFonts w:ascii="Bookman Old Style" w:hAnsi="Bookman Old Style"/>
          <w:sz w:val="28"/>
          <w:szCs w:val="28"/>
        </w:rPr>
        <w:t xml:space="preserve">These rules change constantly; oftentimes professional associations will take a strict stance against criminal convictions and then become more lenient and then strict again.  </w:t>
      </w:r>
    </w:p>
    <w:p w:rsidR="00795EFD" w:rsidRPr="00795EFD" w:rsidRDefault="00795EFD" w:rsidP="00795EFD">
      <w:pPr>
        <w:rPr>
          <w:rFonts w:ascii="Bookman Old Style" w:hAnsi="Bookman Old Style"/>
          <w:sz w:val="28"/>
          <w:szCs w:val="28"/>
        </w:rPr>
      </w:pPr>
      <w:r w:rsidRPr="00795EFD">
        <w:rPr>
          <w:rFonts w:ascii="Bookman Old Style" w:hAnsi="Bookman Old Style"/>
          <w:sz w:val="28"/>
          <w:szCs w:val="28"/>
        </w:rPr>
        <w:t xml:space="preserve">Think back to the kid who put the wick in the perfume bottle at </w:t>
      </w:r>
      <w:proofErr w:type="gramStart"/>
      <w:r w:rsidRPr="00795EFD">
        <w:rPr>
          <w:rFonts w:ascii="Bookman Old Style" w:hAnsi="Bookman Old Style"/>
          <w:sz w:val="28"/>
          <w:szCs w:val="28"/>
        </w:rPr>
        <w:t>school</w:t>
      </w:r>
      <w:proofErr w:type="gramEnd"/>
      <w:r w:rsidRPr="00795EFD">
        <w:rPr>
          <w:rFonts w:ascii="Bookman Old Style" w:hAnsi="Bookman Old Style"/>
          <w:sz w:val="28"/>
          <w:szCs w:val="28"/>
        </w:rPr>
        <w:t>.</w:t>
      </w:r>
      <w:r>
        <w:rPr>
          <w:rFonts w:ascii="Bookman Old Style" w:hAnsi="Bookman Old Style"/>
          <w:sz w:val="28"/>
          <w:szCs w:val="28"/>
        </w:rPr>
        <w:t xml:space="preserve">  </w:t>
      </w:r>
      <w:r w:rsidRPr="00795EFD">
        <w:rPr>
          <w:rFonts w:ascii="Bookman Old Style" w:hAnsi="Bookman Old Style"/>
          <w:sz w:val="28"/>
          <w:szCs w:val="28"/>
        </w:rPr>
        <w:t>In Texas, he could be convicted of Illegal Weapons Possession on school premises, a 3rd degree felony</w:t>
      </w:r>
      <w:r>
        <w:rPr>
          <w:rFonts w:ascii="Bookman Old Style" w:hAnsi="Bookman Old Style"/>
          <w:sz w:val="28"/>
          <w:szCs w:val="28"/>
        </w:rPr>
        <w:t>.</w:t>
      </w:r>
    </w:p>
    <w:p w:rsidR="00795EFD" w:rsidRPr="00795EFD" w:rsidRDefault="00795EFD" w:rsidP="00795EFD">
      <w:pPr>
        <w:rPr>
          <w:rFonts w:ascii="Bookman Old Style" w:hAnsi="Bookman Old Style"/>
          <w:sz w:val="28"/>
          <w:szCs w:val="28"/>
        </w:rPr>
      </w:pPr>
      <w:r>
        <w:rPr>
          <w:rFonts w:ascii="Bookman Old Style" w:hAnsi="Bookman Old Style"/>
          <w:sz w:val="28"/>
          <w:szCs w:val="28"/>
        </w:rPr>
        <w:t>This translates into</w:t>
      </w:r>
      <w:r w:rsidRPr="00795EFD">
        <w:rPr>
          <w:rFonts w:ascii="Bookman Old Style" w:hAnsi="Bookman Old Style"/>
          <w:sz w:val="28"/>
          <w:szCs w:val="28"/>
        </w:rPr>
        <w:t xml:space="preserve"> 2-10 years, a fine not to exceed $10,000, and kiss goodbye dreams of becoming basically any licensed professional.</w:t>
      </w:r>
      <w:r>
        <w:rPr>
          <w:rFonts w:ascii="Bookman Old Style" w:hAnsi="Bookman Old Style"/>
          <w:sz w:val="28"/>
          <w:szCs w:val="28"/>
        </w:rPr>
        <w:t xml:space="preserve">  It’s also worth noting that j</w:t>
      </w:r>
      <w:r w:rsidRPr="00795EFD">
        <w:rPr>
          <w:rFonts w:ascii="Bookman Old Style" w:hAnsi="Bookman Old Style"/>
          <w:sz w:val="28"/>
          <w:szCs w:val="28"/>
        </w:rPr>
        <w:t xml:space="preserve">ust a few years ago the </w:t>
      </w:r>
      <w:r w:rsidRPr="00795EFD">
        <w:rPr>
          <w:rFonts w:ascii="Bookman Old Style" w:hAnsi="Bookman Old Style"/>
          <w:sz w:val="28"/>
          <w:szCs w:val="28"/>
        </w:rPr>
        <w:lastRenderedPageBreak/>
        <w:t>State Bar of Texas stated that the median price per hour of a Criminal Defense lawyer in Texas was just under $200.</w:t>
      </w:r>
    </w:p>
    <w:p w:rsidR="00D21F9B" w:rsidRDefault="00795EFD" w:rsidP="00795EFD">
      <w:pPr>
        <w:rPr>
          <w:rFonts w:ascii="Bookman Old Style" w:hAnsi="Bookman Old Style"/>
          <w:sz w:val="28"/>
          <w:szCs w:val="28"/>
        </w:rPr>
      </w:pPr>
      <w:r w:rsidRPr="00795EFD">
        <w:rPr>
          <w:rFonts w:ascii="Bookman Old Style" w:hAnsi="Bookman Old Style"/>
          <w:sz w:val="28"/>
          <w:szCs w:val="28"/>
        </w:rPr>
        <w:t>The kid with the perfume bottle was actually charged, remember, in real life in Minnesota.  Whether he did jail time I can’t say for certain, but it is almost certainly true that his parents paid thousands of dollars in legal fees to deal with the situation, and probably nobody in the family got an iPhone that year.</w:t>
      </w:r>
    </w:p>
    <w:p w:rsidR="004F5F86" w:rsidRDefault="004F5F86" w:rsidP="00795EFD">
      <w:pPr>
        <w:rPr>
          <w:rFonts w:ascii="Bookman Old Style" w:hAnsi="Bookman Old Style"/>
          <w:sz w:val="28"/>
          <w:szCs w:val="28"/>
        </w:rPr>
      </w:pPr>
    </w:p>
    <w:p w:rsidR="00D21F9B" w:rsidRDefault="004F5F86" w:rsidP="00795EFD">
      <w:pPr>
        <w:jc w:val="both"/>
        <w:rPr>
          <w:rFonts w:ascii="Bookman Old Style" w:hAnsi="Bookman Old Style"/>
          <w:sz w:val="28"/>
          <w:szCs w:val="28"/>
        </w:rPr>
      </w:pPr>
      <w:hyperlink r:id="rId31" w:anchor="37.006" w:history="1">
        <w:r w:rsidRPr="004F5F86">
          <w:rPr>
            <w:rStyle w:val="Hyperlink"/>
            <w:rFonts w:ascii="Bookman Old Style" w:hAnsi="Bookman Old Style"/>
            <w:sz w:val="28"/>
            <w:szCs w:val="28"/>
          </w:rPr>
          <w:t>…AND MORE CONSEQUENCES FOR TEXAS STUDENTS:</w:t>
        </w:r>
      </w:hyperlink>
    </w:p>
    <w:p w:rsidR="004F5F86" w:rsidRPr="004F5F86" w:rsidRDefault="004F5F86" w:rsidP="004F5F86">
      <w:pPr>
        <w:jc w:val="both"/>
        <w:rPr>
          <w:rFonts w:ascii="Courier New" w:hAnsi="Courier New" w:cs="Courier New"/>
          <w:sz w:val="16"/>
          <w:szCs w:val="16"/>
        </w:rPr>
      </w:pPr>
      <w:proofErr w:type="gramStart"/>
      <w:r w:rsidRPr="004F5F86">
        <w:rPr>
          <w:rFonts w:ascii="Courier New" w:hAnsi="Courier New" w:cs="Courier New"/>
          <w:sz w:val="16"/>
          <w:szCs w:val="16"/>
        </w:rPr>
        <w:t>Texas Education Code Sec. 37.006.</w:t>
      </w:r>
      <w:proofErr w:type="gramEnd"/>
      <w:r w:rsidRPr="004F5F86">
        <w:rPr>
          <w:rFonts w:ascii="Courier New" w:hAnsi="Courier New" w:cs="Courier New"/>
          <w:sz w:val="16"/>
          <w:szCs w:val="16"/>
        </w:rPr>
        <w:t xml:space="preserve">  </w:t>
      </w:r>
      <w:proofErr w:type="gramStart"/>
      <w:r w:rsidRPr="004F5F86">
        <w:rPr>
          <w:rFonts w:ascii="Courier New" w:hAnsi="Courier New" w:cs="Courier New"/>
          <w:sz w:val="16"/>
          <w:szCs w:val="16"/>
        </w:rPr>
        <w:t>REMOVAL FOR CERTAIN CONDUCT.</w:t>
      </w:r>
      <w:proofErr w:type="gramEnd"/>
      <w:r w:rsidRPr="004F5F86">
        <w:rPr>
          <w:rFonts w:ascii="Courier New" w:hAnsi="Courier New" w:cs="Courier New"/>
          <w:sz w:val="16"/>
          <w:szCs w:val="16"/>
        </w:rPr>
        <w:t xml:space="preserve">  (a)  A student shall be removed from class and placed in a disciplinary alternative education program as provided by Section 37.008 if the student:</w:t>
      </w:r>
    </w:p>
    <w:p w:rsidR="004F5F86" w:rsidRPr="004F5F86" w:rsidRDefault="004F5F86" w:rsidP="004F5F86">
      <w:pPr>
        <w:jc w:val="both"/>
        <w:rPr>
          <w:rFonts w:ascii="Courier New" w:hAnsi="Courier New" w:cs="Courier New"/>
          <w:sz w:val="16"/>
          <w:szCs w:val="16"/>
        </w:rPr>
      </w:pPr>
      <w:r w:rsidRPr="004F5F86">
        <w:rPr>
          <w:rFonts w:ascii="Courier New" w:hAnsi="Courier New" w:cs="Courier New"/>
          <w:sz w:val="16"/>
          <w:szCs w:val="16"/>
        </w:rPr>
        <w:t>(1)  engages in conduct involving a public school that contains the elements of the offense of false alarm or report under Section 42.06, Penal Code, or terroristic threat under Section 22.07, Penal Code;  or</w:t>
      </w:r>
    </w:p>
    <w:p w:rsidR="004F5F86" w:rsidRPr="004F5F86" w:rsidRDefault="004F5F86" w:rsidP="004F5F86">
      <w:pPr>
        <w:jc w:val="both"/>
        <w:rPr>
          <w:rFonts w:ascii="Courier New" w:hAnsi="Courier New" w:cs="Courier New"/>
          <w:sz w:val="16"/>
          <w:szCs w:val="16"/>
        </w:rPr>
      </w:pPr>
      <w:r w:rsidRPr="004F5F86">
        <w:rPr>
          <w:rFonts w:ascii="Courier New" w:hAnsi="Courier New" w:cs="Courier New"/>
          <w:sz w:val="16"/>
          <w:szCs w:val="16"/>
        </w:rPr>
        <w:t xml:space="preserve">(2)  </w:t>
      </w:r>
      <w:proofErr w:type="gramStart"/>
      <w:r w:rsidRPr="004F5F86">
        <w:rPr>
          <w:rFonts w:ascii="Courier New" w:hAnsi="Courier New" w:cs="Courier New"/>
          <w:sz w:val="16"/>
          <w:szCs w:val="16"/>
        </w:rPr>
        <w:t>commits</w:t>
      </w:r>
      <w:proofErr w:type="gramEnd"/>
      <w:r w:rsidRPr="004F5F86">
        <w:rPr>
          <w:rFonts w:ascii="Courier New" w:hAnsi="Courier New" w:cs="Courier New"/>
          <w:sz w:val="16"/>
          <w:szCs w:val="16"/>
        </w:rPr>
        <w:t xml:space="preserve"> the following on or within 300 feet of school property, as measured from any point on the school's real property boundary line, or while attending a school-sponsored or school-related activity on or off of school property:</w:t>
      </w:r>
    </w:p>
    <w:p w:rsidR="004F5F86" w:rsidRPr="004F5F86" w:rsidRDefault="004F5F86" w:rsidP="004F5F86">
      <w:pPr>
        <w:jc w:val="both"/>
        <w:rPr>
          <w:rFonts w:ascii="Courier New" w:hAnsi="Courier New" w:cs="Courier New"/>
          <w:sz w:val="16"/>
          <w:szCs w:val="16"/>
        </w:rPr>
      </w:pPr>
      <w:r w:rsidRPr="004F5F86">
        <w:rPr>
          <w:rFonts w:ascii="Courier New" w:hAnsi="Courier New" w:cs="Courier New"/>
          <w:sz w:val="16"/>
          <w:szCs w:val="16"/>
        </w:rPr>
        <w:t xml:space="preserve">(A)  </w:t>
      </w:r>
      <w:proofErr w:type="gramStart"/>
      <w:r w:rsidRPr="004F5F86">
        <w:rPr>
          <w:rFonts w:ascii="Courier New" w:hAnsi="Courier New" w:cs="Courier New"/>
          <w:sz w:val="16"/>
          <w:szCs w:val="16"/>
        </w:rPr>
        <w:t>engages</w:t>
      </w:r>
      <w:proofErr w:type="gramEnd"/>
      <w:r w:rsidRPr="004F5F86">
        <w:rPr>
          <w:rFonts w:ascii="Courier New" w:hAnsi="Courier New" w:cs="Courier New"/>
          <w:sz w:val="16"/>
          <w:szCs w:val="16"/>
        </w:rPr>
        <w:t xml:space="preserve"> in conduct punishable as a felony</w:t>
      </w:r>
    </w:p>
    <w:p w:rsidR="004F5F86" w:rsidRPr="004F5F86" w:rsidRDefault="004F5F86" w:rsidP="004F5F86">
      <w:pPr>
        <w:jc w:val="both"/>
        <w:rPr>
          <w:rFonts w:ascii="Bookman Old Style" w:hAnsi="Bookman Old Style"/>
          <w:sz w:val="28"/>
          <w:szCs w:val="28"/>
        </w:rPr>
      </w:pPr>
      <w:r w:rsidRPr="004F5F86">
        <w:rPr>
          <w:rFonts w:ascii="Bookman Old Style" w:hAnsi="Bookman Old Style"/>
          <w:sz w:val="28"/>
          <w:szCs w:val="28"/>
        </w:rPr>
        <w:t>Yes, you read that right.</w:t>
      </w:r>
    </w:p>
    <w:p w:rsidR="004F5F86" w:rsidRDefault="004F5F86" w:rsidP="004F5F86">
      <w:pPr>
        <w:jc w:val="both"/>
        <w:rPr>
          <w:rFonts w:ascii="Bookman Old Style" w:hAnsi="Bookman Old Style"/>
          <w:sz w:val="28"/>
          <w:szCs w:val="28"/>
        </w:rPr>
      </w:pPr>
      <w:r w:rsidRPr="004F5F86">
        <w:rPr>
          <w:rFonts w:ascii="Bookman Old Style" w:hAnsi="Bookman Old Style"/>
          <w:sz w:val="28"/>
          <w:szCs w:val="28"/>
        </w:rPr>
        <w:t>In Texas, “engaging in conduct punishable as a felony” will send you directly to Alternative Ed.</w:t>
      </w:r>
    </w:p>
    <w:p w:rsidR="00E6590D" w:rsidRDefault="00E6590D" w:rsidP="004F5F86">
      <w:pPr>
        <w:jc w:val="both"/>
        <w:rPr>
          <w:rFonts w:ascii="Bookman Old Style" w:hAnsi="Bookman Old Style"/>
          <w:sz w:val="28"/>
          <w:szCs w:val="28"/>
        </w:rPr>
      </w:pPr>
      <w:r w:rsidRPr="00E6590D">
        <w:rPr>
          <w:rFonts w:ascii="Bookman Old Style" w:hAnsi="Bookman Old Style"/>
          <w:b/>
          <w:sz w:val="28"/>
          <w:szCs w:val="28"/>
        </w:rPr>
        <w:t>Question #5</w:t>
      </w:r>
      <w:r>
        <w:rPr>
          <w:rFonts w:ascii="Bookman Old Style" w:hAnsi="Bookman Old Style"/>
          <w:sz w:val="28"/>
          <w:szCs w:val="28"/>
        </w:rPr>
        <w:t xml:space="preserve">:  In Texas, would you have to be </w:t>
      </w:r>
      <w:r w:rsidRPr="00B56646">
        <w:rPr>
          <w:rFonts w:ascii="Bookman Old Style" w:hAnsi="Bookman Old Style"/>
          <w:i/>
          <w:sz w:val="28"/>
          <w:szCs w:val="28"/>
        </w:rPr>
        <w:t>convicted</w:t>
      </w:r>
      <w:r>
        <w:rPr>
          <w:rFonts w:ascii="Bookman Old Style" w:hAnsi="Bookman Old Style"/>
          <w:sz w:val="28"/>
          <w:szCs w:val="28"/>
        </w:rPr>
        <w:t xml:space="preserve"> of a felony to be send to alternative education?  Read the statute, and give your legal opinion.  </w:t>
      </w:r>
    </w:p>
    <w:p w:rsidR="004F5F86" w:rsidRDefault="004F5F86" w:rsidP="004F5F86">
      <w:pPr>
        <w:ind w:left="720" w:hanging="360"/>
        <w:jc w:val="both"/>
        <w:rPr>
          <w:rFonts w:ascii="Bookman Old Style" w:hAnsi="Bookman Old Style"/>
          <w:sz w:val="28"/>
          <w:szCs w:val="28"/>
        </w:rPr>
      </w:pPr>
    </w:p>
    <w:p w:rsidR="00630DE8" w:rsidRDefault="004F5F86" w:rsidP="004F5F86">
      <w:pPr>
        <w:ind w:left="720" w:hanging="360"/>
        <w:jc w:val="both"/>
        <w:rPr>
          <w:rFonts w:ascii="Bookman Old Style" w:hAnsi="Bookman Old Style"/>
          <w:i/>
          <w:sz w:val="28"/>
          <w:szCs w:val="28"/>
        </w:rPr>
      </w:pPr>
      <w:r>
        <w:rPr>
          <w:rFonts w:ascii="Bookman Old Style" w:hAnsi="Bookman Old Style"/>
          <w:sz w:val="28"/>
          <w:szCs w:val="28"/>
        </w:rPr>
        <w:t xml:space="preserve">  </w:t>
      </w:r>
      <w:r w:rsidRPr="003B1ED0">
        <w:rPr>
          <w:rFonts w:ascii="Bookman Old Style" w:hAnsi="Bookman Old Style"/>
          <w:b/>
          <w:i/>
          <w:sz w:val="28"/>
          <w:szCs w:val="28"/>
        </w:rPr>
        <w:t>True Story:</w:t>
      </w:r>
      <w:r>
        <w:rPr>
          <w:rFonts w:ascii="Bookman Old Style" w:hAnsi="Bookman Old Style"/>
          <w:i/>
          <w:sz w:val="28"/>
          <w:szCs w:val="28"/>
        </w:rPr>
        <w:t xml:space="preserve">  </w:t>
      </w:r>
      <w:r w:rsidRPr="008D2205">
        <w:rPr>
          <w:rFonts w:ascii="Bookman Old Style" w:hAnsi="Bookman Old Style"/>
          <w:i/>
          <w:sz w:val="28"/>
          <w:szCs w:val="28"/>
        </w:rPr>
        <w:t xml:space="preserve">Teens toss a frozen turkey out of a moving car on a highway as a prank.  </w:t>
      </w:r>
    </w:p>
    <w:p w:rsidR="00630DE8" w:rsidRPr="00776A66" w:rsidRDefault="00630DE8" w:rsidP="00630DE8">
      <w:pPr>
        <w:rPr>
          <w:rFonts w:ascii="Bookman Old Style" w:hAnsi="Bookman Old Style"/>
          <w:sz w:val="28"/>
          <w:szCs w:val="28"/>
        </w:rPr>
      </w:pPr>
      <w:r>
        <w:rPr>
          <w:rFonts w:ascii="Bookman Old Style" w:hAnsi="Bookman Old Style"/>
          <w:b/>
          <w:i/>
          <w:sz w:val="28"/>
          <w:szCs w:val="28"/>
        </w:rPr>
        <w:t>Question #6</w:t>
      </w:r>
      <w:r w:rsidRPr="00776A66">
        <w:rPr>
          <w:rFonts w:ascii="Bookman Old Style" w:hAnsi="Bookman Old Style"/>
          <w:b/>
          <w:i/>
          <w:sz w:val="28"/>
          <w:szCs w:val="28"/>
        </w:rPr>
        <w:t xml:space="preserve"> - What could go wrong? </w:t>
      </w:r>
      <w:r>
        <w:rPr>
          <w:rFonts w:ascii="Bookman Old Style" w:hAnsi="Bookman Old Style"/>
          <w:sz w:val="28"/>
          <w:szCs w:val="28"/>
        </w:rPr>
        <w:t xml:space="preserve">  </w:t>
      </w:r>
      <w:r w:rsidR="001814D3">
        <w:rPr>
          <w:rFonts w:ascii="Bookman Old Style" w:hAnsi="Bookman Old Style"/>
          <w:sz w:val="28"/>
          <w:szCs w:val="28"/>
        </w:rPr>
        <w:t xml:space="preserve">Stop.  Before reading what did happen, list </w:t>
      </w:r>
      <w:r>
        <w:rPr>
          <w:rFonts w:ascii="Bookman Old Style" w:hAnsi="Bookman Old Style"/>
          <w:sz w:val="28"/>
          <w:szCs w:val="28"/>
        </w:rPr>
        <w:t xml:space="preserve">some possible consequences to the </w:t>
      </w:r>
      <w:r>
        <w:rPr>
          <w:rFonts w:ascii="Bookman Old Style" w:hAnsi="Bookman Old Style"/>
          <w:sz w:val="28"/>
          <w:szCs w:val="28"/>
        </w:rPr>
        <w:t xml:space="preserve">people on the </w:t>
      </w:r>
      <w:proofErr w:type="gramStart"/>
      <w:r>
        <w:rPr>
          <w:rFonts w:ascii="Bookman Old Style" w:hAnsi="Bookman Old Style"/>
          <w:sz w:val="28"/>
          <w:szCs w:val="28"/>
        </w:rPr>
        <w:t>road</w:t>
      </w:r>
      <w:proofErr w:type="gramEnd"/>
      <w:r>
        <w:rPr>
          <w:rFonts w:ascii="Bookman Old Style" w:hAnsi="Bookman Old Style"/>
          <w:sz w:val="28"/>
          <w:szCs w:val="28"/>
        </w:rPr>
        <w:t xml:space="preserve"> that day.</w:t>
      </w:r>
    </w:p>
    <w:p w:rsidR="004F5F86" w:rsidRPr="008D2205" w:rsidRDefault="004F5F86" w:rsidP="004F5F86">
      <w:pPr>
        <w:ind w:left="360"/>
        <w:jc w:val="both"/>
        <w:rPr>
          <w:rFonts w:ascii="Bookman Old Style" w:hAnsi="Bookman Old Style"/>
          <w:b/>
          <w:sz w:val="28"/>
          <w:szCs w:val="28"/>
        </w:rPr>
      </w:pPr>
      <w:proofErr w:type="gramStart"/>
      <w:r w:rsidRPr="008D2205">
        <w:rPr>
          <w:rFonts w:ascii="Bookman Old Style" w:hAnsi="Bookman Old Style"/>
          <w:b/>
          <w:sz w:val="28"/>
          <w:szCs w:val="28"/>
        </w:rPr>
        <w:lastRenderedPageBreak/>
        <w:t>Prank or felony?</w:t>
      </w:r>
      <w:proofErr w:type="gramEnd"/>
    </w:p>
    <w:p w:rsidR="004F5F86" w:rsidRPr="00B60987" w:rsidRDefault="004F5F86" w:rsidP="004F5F86">
      <w:pPr>
        <w:ind w:left="360"/>
        <w:jc w:val="center"/>
        <w:rPr>
          <w:rFonts w:ascii="Bookman Old Style" w:hAnsi="Bookman Old Style"/>
          <w:b/>
          <w:sz w:val="28"/>
          <w:szCs w:val="28"/>
        </w:rPr>
      </w:pPr>
      <w:hyperlink r:id="rId32" w:history="1">
        <w:r w:rsidRPr="007663A3">
          <w:rPr>
            <w:rStyle w:val="Hyperlink"/>
            <w:rFonts w:ascii="Bookman Old Style" w:hAnsi="Bookman Old Style"/>
            <w:b/>
            <w:sz w:val="28"/>
            <w:szCs w:val="28"/>
          </w:rPr>
          <w:t>Aggravated Assault</w:t>
        </w:r>
      </w:hyperlink>
    </w:p>
    <w:p w:rsidR="00630DE8" w:rsidRDefault="00630DE8" w:rsidP="004F5F86">
      <w:pPr>
        <w:ind w:left="360"/>
        <w:rPr>
          <w:rFonts w:ascii="Bookman Old Style" w:hAnsi="Bookman Old Style"/>
          <w:sz w:val="28"/>
          <w:szCs w:val="28"/>
        </w:rPr>
      </w:pPr>
      <w:r>
        <w:rPr>
          <w:rFonts w:ascii="Bookman Old Style" w:hAnsi="Bookman Old Style"/>
          <w:sz w:val="28"/>
          <w:szCs w:val="28"/>
        </w:rPr>
        <w:t>What went wrong:  the turkey bounced and crashed</w:t>
      </w:r>
      <w:r w:rsidRPr="00630DE8">
        <w:rPr>
          <w:rFonts w:ascii="Bookman Old Style" w:hAnsi="Bookman Old Style"/>
          <w:sz w:val="28"/>
          <w:szCs w:val="28"/>
        </w:rPr>
        <w:t xml:space="preserve"> through the windshield of a passing car, seriously injuring a woman who required weeks in a medically induced coma and surgeries to basically rebuild her face.</w:t>
      </w:r>
    </w:p>
    <w:p w:rsidR="004F5F86" w:rsidRDefault="004F5F86" w:rsidP="004F5F86">
      <w:pPr>
        <w:ind w:left="360"/>
        <w:rPr>
          <w:rFonts w:ascii="Bookman Old Style" w:hAnsi="Bookman Old Style"/>
          <w:sz w:val="28"/>
          <w:szCs w:val="28"/>
        </w:rPr>
      </w:pPr>
      <w:r>
        <w:rPr>
          <w:rFonts w:ascii="Bookman Old Style" w:hAnsi="Bookman Old Style"/>
          <w:sz w:val="28"/>
          <w:szCs w:val="28"/>
        </w:rPr>
        <w:t>Under Texas law, this prank would constitute a third degree felony, as it caused serious bodily harm.  Tex. Penal Code §</w:t>
      </w:r>
      <w:r w:rsidRPr="007663A3">
        <w:t xml:space="preserve"> </w:t>
      </w:r>
      <w:r w:rsidRPr="007663A3">
        <w:rPr>
          <w:rFonts w:ascii="Bookman Old Style" w:hAnsi="Bookman Old Style"/>
          <w:sz w:val="28"/>
          <w:szCs w:val="28"/>
        </w:rPr>
        <w:t>22.02</w:t>
      </w:r>
    </w:p>
    <w:p w:rsidR="004F5F86" w:rsidRDefault="004F5F86" w:rsidP="004F5F86">
      <w:pPr>
        <w:ind w:left="360"/>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The primary actor in this Long Island case was </w:t>
      </w:r>
      <w:r w:rsidRPr="00A50055">
        <w:rPr>
          <w:rFonts w:ascii="Bookman Old Style" w:hAnsi="Bookman Old Style"/>
          <w:sz w:val="28"/>
          <w:szCs w:val="28"/>
        </w:rPr>
        <w:t>charged with first-degree assault,</w:t>
      </w:r>
      <w:r>
        <w:rPr>
          <w:rFonts w:ascii="Bookman Old Style" w:hAnsi="Bookman Old Style"/>
          <w:sz w:val="28"/>
          <w:szCs w:val="28"/>
        </w:rPr>
        <w:t xml:space="preserve"> </w:t>
      </w:r>
      <w:r w:rsidRPr="00A50055">
        <w:rPr>
          <w:rFonts w:ascii="Bookman Old Style" w:hAnsi="Bookman Old Style"/>
          <w:sz w:val="28"/>
          <w:szCs w:val="28"/>
        </w:rPr>
        <w:t xml:space="preserve">reckless endangerment, </w:t>
      </w:r>
      <w:r>
        <w:rPr>
          <w:rFonts w:ascii="Bookman Old Style" w:hAnsi="Bookman Old Style"/>
          <w:sz w:val="28"/>
          <w:szCs w:val="28"/>
        </w:rPr>
        <w:t>and</w:t>
      </w:r>
      <w:r w:rsidRPr="00A50055">
        <w:rPr>
          <w:rFonts w:ascii="Bookman Old Style" w:hAnsi="Bookman Old Style"/>
          <w:sz w:val="28"/>
          <w:szCs w:val="28"/>
        </w:rPr>
        <w:t xml:space="preserve"> criminal mis</w:t>
      </w:r>
      <w:r>
        <w:rPr>
          <w:rFonts w:ascii="Bookman Old Style" w:hAnsi="Bookman Old Style"/>
          <w:sz w:val="28"/>
          <w:szCs w:val="28"/>
        </w:rPr>
        <w:t>chief; there were also civil suits.]</w:t>
      </w:r>
    </w:p>
    <w:p w:rsidR="00D21F9B" w:rsidRDefault="00D21F9B" w:rsidP="00552AA1">
      <w:pPr>
        <w:ind w:left="360"/>
        <w:jc w:val="both"/>
        <w:rPr>
          <w:rFonts w:ascii="Bookman Old Style" w:hAnsi="Bookman Old Style"/>
          <w:sz w:val="28"/>
          <w:szCs w:val="28"/>
        </w:rPr>
      </w:pPr>
    </w:p>
    <w:p w:rsidR="00D21F9B" w:rsidRPr="00CB7AA8" w:rsidRDefault="00D21F9B" w:rsidP="005708EB">
      <w:pPr>
        <w:autoSpaceDE w:val="0"/>
        <w:autoSpaceDN w:val="0"/>
        <w:adjustRightInd w:val="0"/>
        <w:spacing w:after="0" w:line="240" w:lineRule="auto"/>
        <w:ind w:left="720" w:hanging="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CB7AA8">
        <w:rPr>
          <w:rFonts w:ascii="Bookman Old Style" w:hAnsi="Bookman Old Style"/>
          <w:i/>
          <w:sz w:val="28"/>
          <w:szCs w:val="28"/>
        </w:rPr>
        <w:t xml:space="preserve">High school kids pull a senior prank:  </w:t>
      </w:r>
      <w:proofErr w:type="gramStart"/>
      <w:r>
        <w:rPr>
          <w:rFonts w:ascii="Bookman Old Style" w:hAnsi="Bookman Old Style"/>
          <w:i/>
          <w:sz w:val="28"/>
          <w:szCs w:val="28"/>
        </w:rPr>
        <w:t xml:space="preserve">pushing </w:t>
      </w:r>
      <w:r w:rsidRPr="00CB7AA8">
        <w:rPr>
          <w:rFonts w:ascii="Bookman Old Style" w:hAnsi="Bookman Old Style"/>
          <w:i/>
          <w:sz w:val="28"/>
          <w:szCs w:val="28"/>
        </w:rPr>
        <w:t xml:space="preserve"> live</w:t>
      </w:r>
      <w:proofErr w:type="gramEnd"/>
      <w:r w:rsidRPr="00CB7AA8">
        <w:rPr>
          <w:rFonts w:ascii="Bookman Old Style" w:hAnsi="Bookman Old Style"/>
          <w:i/>
          <w:sz w:val="28"/>
          <w:szCs w:val="28"/>
        </w:rPr>
        <w:t xml:space="preserve"> chickens </w:t>
      </w:r>
      <w:r>
        <w:rPr>
          <w:rFonts w:ascii="Bookman Old Style" w:hAnsi="Bookman Old Style"/>
          <w:i/>
          <w:sz w:val="28"/>
          <w:szCs w:val="28"/>
        </w:rPr>
        <w:t xml:space="preserve">through a window </w:t>
      </w:r>
      <w:r w:rsidRPr="00CB7AA8">
        <w:rPr>
          <w:rFonts w:ascii="Bookman Old Style" w:hAnsi="Bookman Old Style"/>
          <w:i/>
          <w:sz w:val="28"/>
          <w:szCs w:val="28"/>
        </w:rPr>
        <w:t xml:space="preserve">in their school building in the middle of the night. </w:t>
      </w:r>
    </w:p>
    <w:p w:rsidR="00630DE8" w:rsidRDefault="00630DE8" w:rsidP="00630DE8">
      <w:pPr>
        <w:rPr>
          <w:rFonts w:ascii="Bookman Old Style" w:hAnsi="Bookman Old Style"/>
          <w:b/>
          <w:i/>
          <w:sz w:val="28"/>
          <w:szCs w:val="28"/>
        </w:rPr>
      </w:pPr>
    </w:p>
    <w:p w:rsidR="00630DE8" w:rsidRPr="00776A66" w:rsidRDefault="00630DE8" w:rsidP="00630DE8">
      <w:pPr>
        <w:rPr>
          <w:rFonts w:ascii="Bookman Old Style" w:hAnsi="Bookman Old Style"/>
          <w:sz w:val="28"/>
          <w:szCs w:val="28"/>
        </w:rPr>
      </w:pPr>
      <w:r>
        <w:rPr>
          <w:rFonts w:ascii="Bookman Old Style" w:hAnsi="Bookman Old Style"/>
          <w:b/>
          <w:i/>
          <w:sz w:val="28"/>
          <w:szCs w:val="28"/>
        </w:rPr>
        <w:t>Question #</w:t>
      </w:r>
      <w:r>
        <w:rPr>
          <w:rFonts w:ascii="Bookman Old Style" w:hAnsi="Bookman Old Style"/>
          <w:b/>
          <w:i/>
          <w:sz w:val="28"/>
          <w:szCs w:val="28"/>
        </w:rPr>
        <w:t>7</w:t>
      </w:r>
      <w:r w:rsidRPr="00776A66">
        <w:rPr>
          <w:rFonts w:ascii="Bookman Old Style" w:hAnsi="Bookman Old Style"/>
          <w:b/>
          <w:i/>
          <w:sz w:val="28"/>
          <w:szCs w:val="28"/>
        </w:rPr>
        <w:t xml:space="preserve"> - What could go wrong? </w:t>
      </w:r>
      <w:r>
        <w:rPr>
          <w:rFonts w:ascii="Bookman Old Style" w:hAnsi="Bookman Old Style"/>
          <w:sz w:val="28"/>
          <w:szCs w:val="28"/>
        </w:rPr>
        <w:t xml:space="preserve">  </w:t>
      </w:r>
      <w:r w:rsidR="00EF0E9C">
        <w:rPr>
          <w:rFonts w:ascii="Bookman Old Style" w:hAnsi="Bookman Old Style"/>
          <w:sz w:val="28"/>
          <w:szCs w:val="28"/>
        </w:rPr>
        <w:t xml:space="preserve">Stop.  Before reading what did happen, list </w:t>
      </w:r>
      <w:r>
        <w:rPr>
          <w:rFonts w:ascii="Bookman Old Style" w:hAnsi="Bookman Old Style"/>
          <w:sz w:val="28"/>
          <w:szCs w:val="28"/>
        </w:rPr>
        <w:t>some pos</w:t>
      </w:r>
      <w:r>
        <w:rPr>
          <w:rFonts w:ascii="Bookman Old Style" w:hAnsi="Bookman Old Style"/>
          <w:sz w:val="28"/>
          <w:szCs w:val="28"/>
        </w:rPr>
        <w:t>sible consequences to poultry running amuck in a school building</w:t>
      </w:r>
      <w:r>
        <w:rPr>
          <w:rFonts w:ascii="Bookman Old Style" w:hAnsi="Bookman Old Style"/>
          <w:sz w:val="28"/>
          <w:szCs w:val="28"/>
        </w:rPr>
        <w:t>.</w:t>
      </w:r>
    </w:p>
    <w:p w:rsidR="00D21F9B" w:rsidRDefault="00D21F9B" w:rsidP="00AA20C1">
      <w:pPr>
        <w:autoSpaceDE w:val="0"/>
        <w:autoSpaceDN w:val="0"/>
        <w:adjustRightInd w:val="0"/>
        <w:spacing w:after="0" w:line="240" w:lineRule="auto"/>
        <w:rPr>
          <w:rFonts w:ascii="Bookman Old Style" w:hAnsi="Bookman Old Style"/>
          <w:sz w:val="28"/>
          <w:szCs w:val="28"/>
        </w:rPr>
      </w:pPr>
    </w:p>
    <w:p w:rsidR="00D21F9B" w:rsidRPr="003B1ED0" w:rsidRDefault="00D21F9B" w:rsidP="00AA20C1">
      <w:pPr>
        <w:autoSpaceDE w:val="0"/>
        <w:autoSpaceDN w:val="0"/>
        <w:adjustRightInd w:val="0"/>
        <w:spacing w:after="0" w:line="240" w:lineRule="auto"/>
        <w:rPr>
          <w:rFonts w:ascii="Bookman Old Style" w:hAnsi="Bookman Old Style"/>
          <w:b/>
          <w:sz w:val="28"/>
          <w:szCs w:val="28"/>
        </w:rPr>
      </w:pPr>
      <w:r w:rsidRPr="003B1ED0">
        <w:rPr>
          <w:rFonts w:ascii="Bookman Old Style" w:hAnsi="Bookman Old Style"/>
          <w:b/>
          <w:sz w:val="28"/>
          <w:szCs w:val="28"/>
        </w:rPr>
        <w:t>Prank or felony?</w:t>
      </w:r>
    </w:p>
    <w:p w:rsidR="00D21F9B" w:rsidRDefault="00D21F9B" w:rsidP="00AA20C1">
      <w:pPr>
        <w:autoSpaceDE w:val="0"/>
        <w:autoSpaceDN w:val="0"/>
        <w:adjustRightInd w:val="0"/>
        <w:spacing w:after="0" w:line="240" w:lineRule="auto"/>
        <w:rPr>
          <w:rFonts w:ascii="Bookman Old Style" w:hAnsi="Bookman Old Style"/>
          <w:sz w:val="28"/>
          <w:szCs w:val="28"/>
        </w:rPr>
      </w:pPr>
    </w:p>
    <w:p w:rsidR="00D21F9B" w:rsidRPr="005642C2" w:rsidRDefault="00EC06A8" w:rsidP="009E5E9A">
      <w:pPr>
        <w:autoSpaceDE w:val="0"/>
        <w:autoSpaceDN w:val="0"/>
        <w:adjustRightInd w:val="0"/>
        <w:spacing w:after="0" w:line="240" w:lineRule="auto"/>
        <w:jc w:val="center"/>
        <w:rPr>
          <w:rFonts w:ascii="Bookman Old Style" w:hAnsi="Bookman Old Style"/>
          <w:b/>
          <w:sz w:val="28"/>
          <w:szCs w:val="28"/>
        </w:rPr>
      </w:pPr>
      <w:hyperlink r:id="rId33" w:history="1">
        <w:r w:rsidR="00D21F9B" w:rsidRPr="005642C2">
          <w:rPr>
            <w:rStyle w:val="Hyperlink"/>
            <w:rFonts w:ascii="Bookman Old Style" w:hAnsi="Bookman Old Style"/>
            <w:b/>
            <w:sz w:val="28"/>
            <w:szCs w:val="28"/>
          </w:rPr>
          <w:t>Criminal Trespass</w:t>
        </w:r>
      </w:hyperlink>
    </w:p>
    <w:p w:rsidR="00D21F9B" w:rsidRPr="005642C2" w:rsidRDefault="00EC06A8" w:rsidP="009E5E9A">
      <w:pPr>
        <w:autoSpaceDE w:val="0"/>
        <w:autoSpaceDN w:val="0"/>
        <w:adjustRightInd w:val="0"/>
        <w:spacing w:after="0" w:line="240" w:lineRule="auto"/>
        <w:jc w:val="center"/>
        <w:rPr>
          <w:rFonts w:ascii="Bookman Old Style" w:hAnsi="Bookman Old Style"/>
          <w:b/>
          <w:sz w:val="28"/>
          <w:szCs w:val="28"/>
        </w:rPr>
      </w:pPr>
      <w:hyperlink r:id="rId34" w:history="1">
        <w:r w:rsidR="00D21F9B" w:rsidRPr="005642C2">
          <w:rPr>
            <w:rStyle w:val="Hyperlink"/>
            <w:rFonts w:ascii="Bookman Old Style" w:hAnsi="Bookman Old Style"/>
            <w:b/>
            <w:sz w:val="28"/>
            <w:szCs w:val="28"/>
          </w:rPr>
          <w:t>Trespass on School Grounds</w:t>
        </w:r>
      </w:hyperlink>
    </w:p>
    <w:p w:rsidR="00D21F9B" w:rsidRDefault="00EC06A8" w:rsidP="009E5E9A">
      <w:pPr>
        <w:autoSpaceDE w:val="0"/>
        <w:autoSpaceDN w:val="0"/>
        <w:adjustRightInd w:val="0"/>
        <w:spacing w:after="0" w:line="240" w:lineRule="auto"/>
        <w:jc w:val="center"/>
        <w:rPr>
          <w:rFonts w:ascii="Bookman Old Style" w:hAnsi="Bookman Old Style"/>
          <w:sz w:val="28"/>
          <w:szCs w:val="28"/>
        </w:rPr>
      </w:pPr>
      <w:hyperlink r:id="rId35" w:history="1">
        <w:r w:rsidR="00D21F9B" w:rsidRPr="005642C2">
          <w:rPr>
            <w:rStyle w:val="Hyperlink"/>
            <w:rFonts w:ascii="Bookman Old Style" w:hAnsi="Bookman Old Style"/>
            <w:b/>
            <w:sz w:val="28"/>
            <w:szCs w:val="28"/>
          </w:rPr>
          <w:t>Cruelty to Livestock</w:t>
        </w:r>
      </w:hyperlink>
    </w:p>
    <w:p w:rsidR="00D21F9B" w:rsidRDefault="00D21F9B" w:rsidP="009E5E9A">
      <w:pPr>
        <w:autoSpaceDE w:val="0"/>
        <w:autoSpaceDN w:val="0"/>
        <w:adjustRightInd w:val="0"/>
        <w:spacing w:after="0" w:line="240" w:lineRule="auto"/>
        <w:jc w:val="center"/>
        <w:rPr>
          <w:rFonts w:ascii="Bookman Old Style" w:hAnsi="Bookman Old Style"/>
          <w:sz w:val="28"/>
          <w:szCs w:val="28"/>
        </w:rPr>
      </w:pPr>
    </w:p>
    <w:p w:rsidR="001F1901" w:rsidRDefault="001F1901" w:rsidP="00AA20C1">
      <w:pPr>
        <w:autoSpaceDE w:val="0"/>
        <w:autoSpaceDN w:val="0"/>
        <w:adjustRightInd w:val="0"/>
        <w:spacing w:after="0" w:line="240" w:lineRule="auto"/>
        <w:rPr>
          <w:rFonts w:ascii="Bookman Old Style" w:hAnsi="Bookman Old Style"/>
          <w:sz w:val="28"/>
          <w:szCs w:val="28"/>
        </w:rPr>
      </w:pPr>
      <w:r>
        <w:rPr>
          <w:rFonts w:ascii="Bookman Old Style" w:hAnsi="Bookman Old Style"/>
          <w:sz w:val="28"/>
          <w:szCs w:val="28"/>
        </w:rPr>
        <w:t xml:space="preserve">What went wrong:  really not much; the news story doesn’t report any damages, and the perpetrators weren’t charged with any sort of destruction of property charges.  Apparently the chickens were </w:t>
      </w:r>
      <w:r w:rsidR="00EF0E9C">
        <w:rPr>
          <w:rFonts w:ascii="Bookman Old Style" w:hAnsi="Bookman Old Style"/>
          <w:sz w:val="28"/>
          <w:szCs w:val="28"/>
        </w:rPr>
        <w:t xml:space="preserve">also </w:t>
      </w:r>
      <w:r>
        <w:rPr>
          <w:rFonts w:ascii="Bookman Old Style" w:hAnsi="Bookman Old Style"/>
          <w:sz w:val="28"/>
          <w:szCs w:val="28"/>
        </w:rPr>
        <w:t>okay</w:t>
      </w:r>
      <w:r w:rsidR="00EF0E9C">
        <w:rPr>
          <w:rFonts w:ascii="Bookman Old Style" w:hAnsi="Bookman Old Style"/>
          <w:sz w:val="28"/>
          <w:szCs w:val="28"/>
        </w:rPr>
        <w:t>, whew</w:t>
      </w:r>
      <w:r>
        <w:rPr>
          <w:rFonts w:ascii="Bookman Old Style" w:hAnsi="Bookman Old Style"/>
          <w:sz w:val="28"/>
          <w:szCs w:val="28"/>
        </w:rPr>
        <w:t>.</w:t>
      </w:r>
    </w:p>
    <w:p w:rsidR="001F1901" w:rsidRDefault="001F1901" w:rsidP="00AA20C1">
      <w:pPr>
        <w:autoSpaceDE w:val="0"/>
        <w:autoSpaceDN w:val="0"/>
        <w:adjustRightInd w:val="0"/>
        <w:spacing w:after="0" w:line="240" w:lineRule="auto"/>
        <w:rPr>
          <w:rFonts w:ascii="Bookman Old Style" w:hAnsi="Bookman Old Style"/>
          <w:sz w:val="28"/>
          <w:szCs w:val="28"/>
        </w:rPr>
      </w:pPr>
    </w:p>
    <w:p w:rsidR="00D21F9B" w:rsidRDefault="00D21F9B" w:rsidP="00AA20C1">
      <w:pPr>
        <w:autoSpaceDE w:val="0"/>
        <w:autoSpaceDN w:val="0"/>
        <w:adjustRightInd w:val="0"/>
        <w:spacing w:after="0" w:line="240" w:lineRule="auto"/>
        <w:rPr>
          <w:rFonts w:ascii="Bookman Old Style" w:hAnsi="Bookman Old Style"/>
          <w:sz w:val="28"/>
          <w:szCs w:val="28"/>
        </w:rPr>
      </w:pPr>
      <w:proofErr w:type="gramStart"/>
      <w:r>
        <w:rPr>
          <w:rFonts w:ascii="Bookman Old Style" w:hAnsi="Bookman Old Style"/>
          <w:sz w:val="28"/>
          <w:szCs w:val="28"/>
        </w:rPr>
        <w:lastRenderedPageBreak/>
        <w:t>Mostly misdemeanors.</w:t>
      </w:r>
      <w:proofErr w:type="gramEnd"/>
      <w:r>
        <w:rPr>
          <w:rFonts w:ascii="Bookman Old Style" w:hAnsi="Bookman Old Style"/>
          <w:sz w:val="28"/>
          <w:szCs w:val="28"/>
        </w:rPr>
        <w:t xml:space="preserve">  In Texas they could be charged with Criminal Trespass</w:t>
      </w:r>
      <w:r w:rsidR="00EF0E9C">
        <w:rPr>
          <w:rFonts w:ascii="Bookman Old Style" w:hAnsi="Bookman Old Style"/>
          <w:sz w:val="28"/>
          <w:szCs w:val="28"/>
        </w:rPr>
        <w:t xml:space="preserve"> just by being there</w:t>
      </w:r>
      <w:r>
        <w:rPr>
          <w:rFonts w:ascii="Bookman Old Style" w:hAnsi="Bookman Old Style"/>
          <w:sz w:val="28"/>
          <w:szCs w:val="28"/>
        </w:rPr>
        <w:t xml:space="preserve">, which is a Class B misdemeanor.  </w:t>
      </w:r>
      <w:r w:rsidRPr="006549BB">
        <w:rPr>
          <w:rFonts w:ascii="Bookman Old Style" w:hAnsi="Bookman Old Style"/>
          <w:sz w:val="28"/>
          <w:szCs w:val="28"/>
        </w:rPr>
        <w:t>Pe</w:t>
      </w:r>
      <w:r>
        <w:rPr>
          <w:rFonts w:ascii="Bookman Old Style" w:hAnsi="Bookman Old Style"/>
          <w:sz w:val="28"/>
          <w:szCs w:val="28"/>
        </w:rPr>
        <w:t xml:space="preserve">nal Code § 30.05.  In Texas there is a special prohibition against trespassing on school grounds, a Class C misdemeanor.  Education Code § 37.107.   It would also be possible to be charged with cruelty to livestock animals, depending upon the specific facts of the case.  </w:t>
      </w:r>
      <w:r w:rsidRPr="006549BB">
        <w:rPr>
          <w:rFonts w:ascii="Bookman Old Style" w:hAnsi="Bookman Old Style"/>
          <w:sz w:val="28"/>
          <w:szCs w:val="28"/>
        </w:rPr>
        <w:t>Pe</w:t>
      </w:r>
      <w:r>
        <w:rPr>
          <w:rFonts w:ascii="Bookman Old Style" w:hAnsi="Bookman Old Style"/>
          <w:sz w:val="28"/>
          <w:szCs w:val="28"/>
        </w:rPr>
        <w:t xml:space="preserve">nal Code § 42.09.   The story does not mention any damages, but if there were damages Criminal Mischief charges would apply.  </w:t>
      </w:r>
    </w:p>
    <w:p w:rsidR="00D21F9B" w:rsidRDefault="00D21F9B" w:rsidP="00AA20C1">
      <w:pPr>
        <w:autoSpaceDE w:val="0"/>
        <w:autoSpaceDN w:val="0"/>
        <w:adjustRightInd w:val="0"/>
        <w:spacing w:after="0" w:line="240" w:lineRule="auto"/>
        <w:rPr>
          <w:rFonts w:ascii="Bookman Old Style" w:hAnsi="Bookman Old Style"/>
          <w:sz w:val="28"/>
          <w:szCs w:val="28"/>
        </w:rPr>
      </w:pPr>
    </w:p>
    <w:p w:rsidR="00D21F9B" w:rsidRDefault="00D21F9B" w:rsidP="00AA20C1">
      <w:pPr>
        <w:autoSpaceDE w:val="0"/>
        <w:autoSpaceDN w:val="0"/>
        <w:adjustRightInd w:val="0"/>
        <w:spacing w:after="0" w:line="240" w:lineRule="auto"/>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These New Jersey high school kids were charged with trespassing and disorderly conduct.  There were also some questions about whether the chickens were purchased or stolen; if stolen, obviously, theft charges will come into play.]</w:t>
      </w:r>
    </w:p>
    <w:p w:rsidR="004F5F86" w:rsidRDefault="004F5F86" w:rsidP="00552AA1">
      <w:pPr>
        <w:ind w:left="360"/>
        <w:jc w:val="both"/>
        <w:rPr>
          <w:rFonts w:ascii="Bookman Old Style" w:hAnsi="Bookman Old Style"/>
          <w:sz w:val="28"/>
          <w:szCs w:val="28"/>
        </w:rPr>
      </w:pPr>
    </w:p>
    <w:p w:rsidR="004F5F86" w:rsidRDefault="00EB4429" w:rsidP="004F5F86">
      <w:pPr>
        <w:jc w:val="both"/>
        <w:rPr>
          <w:rFonts w:ascii="Bookman Old Style" w:hAnsi="Bookman Old Style"/>
          <w:sz w:val="28"/>
          <w:szCs w:val="28"/>
        </w:rPr>
      </w:pPr>
      <w:hyperlink r:id="rId36" w:anchor="12.21" w:history="1">
        <w:r w:rsidR="004F5F86" w:rsidRPr="00EB4429">
          <w:rPr>
            <w:rStyle w:val="Hyperlink"/>
            <w:rFonts w:ascii="Bookman Old Style" w:hAnsi="Bookman Old Style"/>
            <w:sz w:val="28"/>
            <w:szCs w:val="28"/>
          </w:rPr>
          <w:t>MORE CONSEQUENCES:  MISDEMEANOR PUNISHMENTS</w:t>
        </w:r>
      </w:hyperlink>
    </w:p>
    <w:p w:rsidR="00EB4429" w:rsidRPr="00EB4429" w:rsidRDefault="004F5F86" w:rsidP="00630DE8">
      <w:pPr>
        <w:jc w:val="both"/>
        <w:rPr>
          <w:rFonts w:ascii="Courier New" w:hAnsi="Courier New" w:cs="Courier New"/>
          <w:sz w:val="16"/>
          <w:szCs w:val="16"/>
        </w:rPr>
      </w:pPr>
      <w:r w:rsidRPr="004F5F86">
        <w:rPr>
          <w:rFonts w:ascii="Bookman Old Style" w:hAnsi="Bookman Old Style"/>
          <w:sz w:val="28"/>
          <w:szCs w:val="28"/>
        </w:rPr>
        <w:t xml:space="preserve">Under Texas law, conviction of a misdemeanor can net you prison time and fines.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Class A </w:t>
      </w:r>
      <w:proofErr w:type="gramStart"/>
      <w:r w:rsidRPr="00EB4429">
        <w:rPr>
          <w:rFonts w:ascii="Courier New" w:hAnsi="Courier New" w:cs="Courier New"/>
          <w:sz w:val="16"/>
          <w:szCs w:val="16"/>
        </w:rPr>
        <w:t>Misdemeanor  [</w:t>
      </w:r>
      <w:proofErr w:type="gramEnd"/>
      <w:r w:rsidRPr="00EB4429">
        <w:rPr>
          <w:rFonts w:ascii="Courier New" w:hAnsi="Courier New" w:cs="Courier New"/>
          <w:sz w:val="16"/>
          <w:szCs w:val="16"/>
        </w:rPr>
        <w:t xml:space="preserve">Tex. Penal Code § 12.21]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Confinement in jail for a term not to exceed one year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Fine not to exceed $4,000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Both such fine and confinement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Class B </w:t>
      </w:r>
      <w:proofErr w:type="gramStart"/>
      <w:r w:rsidRPr="00EB4429">
        <w:rPr>
          <w:rFonts w:ascii="Courier New" w:hAnsi="Courier New" w:cs="Courier New"/>
          <w:sz w:val="16"/>
          <w:szCs w:val="16"/>
        </w:rPr>
        <w:t>Misdemeanor  [</w:t>
      </w:r>
      <w:proofErr w:type="gramEnd"/>
      <w:r w:rsidRPr="00EB4429">
        <w:rPr>
          <w:rFonts w:ascii="Courier New" w:hAnsi="Courier New" w:cs="Courier New"/>
          <w:sz w:val="16"/>
          <w:szCs w:val="16"/>
        </w:rPr>
        <w:t xml:space="preserve">Tex. Penal Code § 12.22]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Confinement in jail for a term not to exceed 180 days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Fine not to exceed $2,000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Both such fine and confinement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Class C </w:t>
      </w:r>
      <w:proofErr w:type="gramStart"/>
      <w:r w:rsidRPr="00EB4429">
        <w:rPr>
          <w:rFonts w:ascii="Courier New" w:hAnsi="Courier New" w:cs="Courier New"/>
          <w:sz w:val="16"/>
          <w:szCs w:val="16"/>
        </w:rPr>
        <w:t>Misdemeanor  [</w:t>
      </w:r>
      <w:proofErr w:type="gramEnd"/>
      <w:r w:rsidRPr="00EB4429">
        <w:rPr>
          <w:rFonts w:ascii="Courier New" w:hAnsi="Courier New" w:cs="Courier New"/>
          <w:sz w:val="16"/>
          <w:szCs w:val="16"/>
        </w:rPr>
        <w:t xml:space="preserve">Tex. Penal Code § 12.23] </w:t>
      </w:r>
    </w:p>
    <w:p w:rsidR="00EB4429" w:rsidRPr="00EB4429" w:rsidRDefault="00EB4429" w:rsidP="00EB4429">
      <w:pPr>
        <w:ind w:left="720"/>
        <w:rPr>
          <w:rFonts w:ascii="Courier New" w:hAnsi="Courier New" w:cs="Courier New"/>
          <w:sz w:val="16"/>
          <w:szCs w:val="16"/>
        </w:rPr>
      </w:pPr>
      <w:r w:rsidRPr="00EB4429">
        <w:rPr>
          <w:rFonts w:ascii="Courier New" w:hAnsi="Courier New" w:cs="Courier New"/>
          <w:sz w:val="16"/>
          <w:szCs w:val="16"/>
        </w:rPr>
        <w:t xml:space="preserve">• Fine not to exceed $500 </w:t>
      </w:r>
    </w:p>
    <w:p w:rsidR="004F5F86" w:rsidRPr="004F5F86" w:rsidRDefault="004F5F86" w:rsidP="004F5F86">
      <w:pPr>
        <w:jc w:val="both"/>
        <w:rPr>
          <w:rFonts w:ascii="Bookman Old Style" w:hAnsi="Bookman Old Style"/>
          <w:sz w:val="28"/>
          <w:szCs w:val="28"/>
        </w:rPr>
      </w:pPr>
      <w:r w:rsidRPr="004F5F86">
        <w:rPr>
          <w:rFonts w:ascii="Bookman Old Style" w:hAnsi="Bookman Old Style"/>
          <w:sz w:val="28"/>
          <w:szCs w:val="28"/>
        </w:rPr>
        <w:t xml:space="preserve">Just because </w:t>
      </w:r>
      <w:r w:rsidR="001F1901">
        <w:rPr>
          <w:rFonts w:ascii="Bookman Old Style" w:hAnsi="Bookman Old Style"/>
          <w:sz w:val="28"/>
          <w:szCs w:val="28"/>
        </w:rPr>
        <w:t xml:space="preserve">a </w:t>
      </w:r>
      <w:r w:rsidRPr="004F5F86">
        <w:rPr>
          <w:rFonts w:ascii="Bookman Old Style" w:hAnsi="Bookman Old Style"/>
          <w:sz w:val="28"/>
          <w:szCs w:val="28"/>
        </w:rPr>
        <w:t>prank can’t be charged as a felony doesn’t mean the consequences of the prank won’t be a giant pain.  Remember also that just a few years ago the State Bar of Texas stated that the median price per hour of a Criminal Defense lawyer in Texas was just under $200.</w:t>
      </w:r>
      <w:r w:rsidR="00EB4429">
        <w:rPr>
          <w:rFonts w:ascii="Bookman Old Style" w:hAnsi="Bookman Old Style"/>
          <w:sz w:val="28"/>
          <w:szCs w:val="28"/>
        </w:rPr>
        <w:t xml:space="preserve">  </w:t>
      </w:r>
      <w:r w:rsidR="00EB4429" w:rsidRPr="00EB4429">
        <w:rPr>
          <w:rFonts w:ascii="Bookman Old Style" w:hAnsi="Bookman Old Style"/>
          <w:sz w:val="28"/>
          <w:szCs w:val="28"/>
        </w:rPr>
        <w:t xml:space="preserve">Never forget </w:t>
      </w:r>
      <w:r w:rsidR="00EB4429">
        <w:rPr>
          <w:rFonts w:ascii="Bookman Old Style" w:hAnsi="Bookman Old Style"/>
          <w:sz w:val="28"/>
          <w:szCs w:val="28"/>
        </w:rPr>
        <w:t>--</w:t>
      </w:r>
      <w:r w:rsidR="00EB4429" w:rsidRPr="00EB4429">
        <w:rPr>
          <w:rFonts w:ascii="Bookman Old Style" w:hAnsi="Bookman Old Style"/>
          <w:sz w:val="28"/>
          <w:szCs w:val="28"/>
        </w:rPr>
        <w:t xml:space="preserve"> the Undead Databases of criminal </w:t>
      </w:r>
      <w:r w:rsidR="00EB4429" w:rsidRPr="00EB4429">
        <w:rPr>
          <w:rFonts w:ascii="Bookman Old Style" w:hAnsi="Bookman Old Style"/>
          <w:sz w:val="28"/>
          <w:szCs w:val="28"/>
        </w:rPr>
        <w:lastRenderedPageBreak/>
        <w:t xml:space="preserve">convictions </w:t>
      </w:r>
      <w:r w:rsidR="00EB4429">
        <w:rPr>
          <w:rFonts w:ascii="Bookman Old Style" w:hAnsi="Bookman Old Style"/>
          <w:sz w:val="28"/>
          <w:szCs w:val="28"/>
        </w:rPr>
        <w:t>can</w:t>
      </w:r>
      <w:r w:rsidR="00EB4429" w:rsidRPr="00EB4429">
        <w:rPr>
          <w:rFonts w:ascii="Bookman Old Style" w:hAnsi="Bookman Old Style"/>
          <w:sz w:val="28"/>
          <w:szCs w:val="28"/>
        </w:rPr>
        <w:t xml:space="preserve"> follow you basically forever, keeping you in low-wage jobs and living in your childhood bedroom for all eternity.</w:t>
      </w:r>
    </w:p>
    <w:p w:rsidR="00EB4429" w:rsidRDefault="00EB4429" w:rsidP="00EB4429">
      <w:pPr>
        <w:ind w:left="360"/>
        <w:rPr>
          <w:rFonts w:ascii="Bookman Old Style" w:hAnsi="Bookman Old Style"/>
          <w:sz w:val="28"/>
          <w:szCs w:val="28"/>
        </w:rPr>
      </w:pPr>
    </w:p>
    <w:p w:rsidR="001F1901" w:rsidRDefault="00EB4429" w:rsidP="00EB4429">
      <w:pPr>
        <w:ind w:left="720" w:hanging="360"/>
        <w:rPr>
          <w:rFonts w:ascii="Bookman Old Style" w:hAnsi="Bookman Old Style"/>
          <w:i/>
          <w:sz w:val="28"/>
          <w:szCs w:val="28"/>
        </w:rPr>
      </w:pPr>
      <w:r w:rsidRPr="003B1ED0">
        <w:rPr>
          <w:rFonts w:ascii="Bookman Old Style" w:hAnsi="Bookman Old Style"/>
          <w:b/>
          <w:i/>
          <w:sz w:val="28"/>
          <w:szCs w:val="28"/>
        </w:rPr>
        <w:t>True Story:</w:t>
      </w:r>
      <w:r>
        <w:rPr>
          <w:rFonts w:ascii="Bookman Old Style" w:hAnsi="Bookman Old Style"/>
          <w:i/>
          <w:sz w:val="28"/>
          <w:szCs w:val="28"/>
        </w:rPr>
        <w:t xml:space="preserve">  </w:t>
      </w:r>
      <w:r w:rsidRPr="00E56C91">
        <w:rPr>
          <w:rFonts w:ascii="Bookman Old Style" w:hAnsi="Bookman Old Style"/>
          <w:i/>
          <w:sz w:val="28"/>
          <w:szCs w:val="28"/>
        </w:rPr>
        <w:t xml:space="preserve">College kids exchanging </w:t>
      </w:r>
      <w:proofErr w:type="gramStart"/>
      <w:r w:rsidRPr="00E56C91">
        <w:rPr>
          <w:rFonts w:ascii="Bookman Old Style" w:hAnsi="Bookman Old Style"/>
          <w:i/>
          <w:sz w:val="28"/>
          <w:szCs w:val="28"/>
        </w:rPr>
        <w:t>pranks,</w:t>
      </w:r>
      <w:proofErr w:type="gramEnd"/>
      <w:r w:rsidRPr="00E56C91">
        <w:rPr>
          <w:rFonts w:ascii="Bookman Old Style" w:hAnsi="Bookman Old Style"/>
          <w:i/>
          <w:sz w:val="28"/>
          <w:szCs w:val="28"/>
        </w:rPr>
        <w:t xml:space="preserve"> push lighted Roman Candle fireworks under the door of a friend's dorm room and run away.  </w:t>
      </w:r>
    </w:p>
    <w:p w:rsidR="001F1901" w:rsidRDefault="001F1901" w:rsidP="001F1901">
      <w:pPr>
        <w:rPr>
          <w:rFonts w:ascii="Bookman Old Style" w:hAnsi="Bookman Old Style"/>
          <w:sz w:val="28"/>
          <w:szCs w:val="28"/>
        </w:rPr>
      </w:pPr>
      <w:r>
        <w:rPr>
          <w:rFonts w:ascii="Bookman Old Style" w:hAnsi="Bookman Old Style"/>
          <w:b/>
          <w:i/>
          <w:sz w:val="28"/>
          <w:szCs w:val="28"/>
        </w:rPr>
        <w:t>Question #8</w:t>
      </w:r>
      <w:r>
        <w:rPr>
          <w:rFonts w:ascii="Bookman Old Style" w:hAnsi="Bookman Old Style"/>
          <w:b/>
          <w:i/>
          <w:sz w:val="28"/>
          <w:szCs w:val="28"/>
        </w:rPr>
        <w:t xml:space="preserve"> - What could go wrong? </w:t>
      </w:r>
      <w:r>
        <w:rPr>
          <w:rFonts w:ascii="Bookman Old Style" w:hAnsi="Bookman Old Style"/>
          <w:sz w:val="28"/>
          <w:szCs w:val="28"/>
        </w:rPr>
        <w:t xml:space="preserve">  </w:t>
      </w:r>
      <w:r w:rsidR="00EF0E9C">
        <w:rPr>
          <w:rFonts w:ascii="Bookman Old Style" w:hAnsi="Bookman Old Style"/>
          <w:sz w:val="28"/>
          <w:szCs w:val="28"/>
        </w:rPr>
        <w:t xml:space="preserve">Stop.  Before reading what did happen, list </w:t>
      </w:r>
      <w:r>
        <w:rPr>
          <w:rFonts w:ascii="Bookman Old Style" w:hAnsi="Bookman Old Style"/>
          <w:sz w:val="28"/>
          <w:szCs w:val="28"/>
        </w:rPr>
        <w:t xml:space="preserve">the possible consequences to </w:t>
      </w:r>
      <w:r w:rsidRPr="001F1901">
        <w:rPr>
          <w:rFonts w:ascii="Bookman Old Style" w:hAnsi="Bookman Old Style"/>
          <w:sz w:val="28"/>
          <w:szCs w:val="28"/>
        </w:rPr>
        <w:t>exploding fireworks in a small, confined space.</w:t>
      </w:r>
    </w:p>
    <w:p w:rsidR="00EB4429" w:rsidRPr="008D2205" w:rsidRDefault="00EB4429" w:rsidP="00EB4429">
      <w:pPr>
        <w:ind w:left="360"/>
        <w:rPr>
          <w:rFonts w:ascii="Bookman Old Style" w:hAnsi="Bookman Old Style"/>
          <w:b/>
          <w:sz w:val="28"/>
          <w:szCs w:val="28"/>
        </w:rPr>
      </w:pPr>
      <w:proofErr w:type="gramStart"/>
      <w:r w:rsidRPr="008D2205">
        <w:rPr>
          <w:rFonts w:ascii="Bookman Old Style" w:hAnsi="Bookman Old Style"/>
          <w:b/>
          <w:sz w:val="28"/>
          <w:szCs w:val="28"/>
        </w:rPr>
        <w:t>Prank or felony?</w:t>
      </w:r>
      <w:proofErr w:type="gramEnd"/>
    </w:p>
    <w:p w:rsidR="00EB4429" w:rsidRDefault="00EB4429" w:rsidP="00EB4429">
      <w:pPr>
        <w:ind w:left="360"/>
        <w:jc w:val="center"/>
        <w:rPr>
          <w:rFonts w:ascii="Bookman Old Style" w:hAnsi="Bookman Old Style"/>
          <w:b/>
          <w:sz w:val="28"/>
          <w:szCs w:val="28"/>
        </w:rPr>
      </w:pPr>
      <w:hyperlink r:id="rId37" w:history="1">
        <w:r w:rsidRPr="00371C77">
          <w:rPr>
            <w:rStyle w:val="Hyperlink"/>
            <w:rFonts w:ascii="Bookman Old Style" w:hAnsi="Bookman Old Style"/>
            <w:b/>
            <w:sz w:val="28"/>
            <w:szCs w:val="28"/>
          </w:rPr>
          <w:t>Arson</w:t>
        </w:r>
      </w:hyperlink>
    </w:p>
    <w:p w:rsidR="00EB4429" w:rsidRPr="00E56C91" w:rsidRDefault="00EB4429" w:rsidP="00EB4429">
      <w:pPr>
        <w:ind w:left="360"/>
        <w:jc w:val="center"/>
        <w:rPr>
          <w:rFonts w:ascii="Bookman Old Style" w:hAnsi="Bookman Old Style"/>
          <w:b/>
          <w:sz w:val="28"/>
          <w:szCs w:val="28"/>
        </w:rPr>
      </w:pPr>
      <w:hyperlink r:id="rId38" w:history="1">
        <w:r w:rsidRPr="00E56C91">
          <w:rPr>
            <w:rStyle w:val="Hyperlink"/>
            <w:rFonts w:ascii="Bookman Old Style" w:hAnsi="Bookman Old Style"/>
            <w:b/>
            <w:sz w:val="28"/>
            <w:szCs w:val="28"/>
          </w:rPr>
          <w:t>Manslaughter</w:t>
        </w:r>
      </w:hyperlink>
    </w:p>
    <w:p w:rsidR="001F1901" w:rsidRDefault="001F1901" w:rsidP="001F1901">
      <w:pPr>
        <w:rPr>
          <w:rFonts w:ascii="Bookman Old Style" w:hAnsi="Bookman Old Style"/>
          <w:sz w:val="28"/>
          <w:szCs w:val="28"/>
        </w:rPr>
      </w:pPr>
      <w:r>
        <w:rPr>
          <w:rFonts w:ascii="Bookman Old Style" w:hAnsi="Bookman Old Style"/>
          <w:sz w:val="28"/>
          <w:szCs w:val="28"/>
        </w:rPr>
        <w:t>What went wrong:  w</w:t>
      </w:r>
      <w:r w:rsidRPr="001F1901">
        <w:rPr>
          <w:rFonts w:ascii="Bookman Old Style" w:hAnsi="Bookman Old Style"/>
          <w:sz w:val="28"/>
          <w:szCs w:val="28"/>
        </w:rPr>
        <w:t>hen they saw from the street that the room was on fire, they tried to rescue the victim but the blaze was too intense, and everybody was just too drunk to think clearly.</w:t>
      </w:r>
    </w:p>
    <w:p w:rsidR="00EB4429" w:rsidRDefault="00EB4429" w:rsidP="00EF0E9C">
      <w:pPr>
        <w:rPr>
          <w:rFonts w:ascii="Bookman Old Style" w:hAnsi="Bookman Old Style"/>
          <w:sz w:val="28"/>
          <w:szCs w:val="28"/>
        </w:rPr>
      </w:pPr>
      <w:r>
        <w:rPr>
          <w:rFonts w:ascii="Bookman Old Style" w:hAnsi="Bookman Old Style"/>
          <w:sz w:val="28"/>
          <w:szCs w:val="28"/>
        </w:rPr>
        <w:t>Under Texas law, if a person "</w:t>
      </w:r>
      <w:r w:rsidRPr="00ED5099">
        <w:rPr>
          <w:rFonts w:ascii="Bookman Old Style" w:hAnsi="Bookman Old Style"/>
          <w:sz w:val="28"/>
          <w:szCs w:val="28"/>
        </w:rPr>
        <w:t>recklessly ca</w:t>
      </w:r>
      <w:r>
        <w:rPr>
          <w:rFonts w:ascii="Bookman Old Style" w:hAnsi="Bookman Old Style"/>
          <w:sz w:val="28"/>
          <w:szCs w:val="28"/>
        </w:rPr>
        <w:t xml:space="preserve">uses the death of an individual" he can be charged with manslaughter, a second degree felony.  </w:t>
      </w:r>
      <w:proofErr w:type="gramStart"/>
      <w:r w:rsidRPr="006549BB">
        <w:rPr>
          <w:rFonts w:ascii="Bookman Old Style" w:hAnsi="Bookman Old Style"/>
          <w:sz w:val="28"/>
          <w:szCs w:val="28"/>
        </w:rPr>
        <w:t>Tex. Pe</w:t>
      </w:r>
      <w:r>
        <w:rPr>
          <w:rFonts w:ascii="Bookman Old Style" w:hAnsi="Bookman Old Style"/>
          <w:sz w:val="28"/>
          <w:szCs w:val="28"/>
        </w:rPr>
        <w:t>nal Code § 19.04.</w:t>
      </w:r>
      <w:proofErr w:type="gramEnd"/>
      <w:r>
        <w:rPr>
          <w:rFonts w:ascii="Bookman Old Style" w:hAnsi="Bookman Old Style"/>
          <w:sz w:val="28"/>
          <w:szCs w:val="28"/>
        </w:rPr>
        <w:t xml:space="preserve">  In Texas, arson is a second degree felony; however an act of arson that causes death is a first degree felony.   </w:t>
      </w:r>
      <w:proofErr w:type="gramStart"/>
      <w:r w:rsidRPr="00F614CF">
        <w:rPr>
          <w:rFonts w:ascii="Bookman Old Style" w:hAnsi="Bookman Old Style"/>
          <w:sz w:val="28"/>
          <w:szCs w:val="28"/>
        </w:rPr>
        <w:t>Tex.</w:t>
      </w:r>
      <w:r>
        <w:rPr>
          <w:rFonts w:ascii="Bookman Old Style" w:hAnsi="Bookman Old Style"/>
          <w:sz w:val="28"/>
          <w:szCs w:val="28"/>
        </w:rPr>
        <w:t xml:space="preserve"> Penal Code § 28.02(a), (d).</w:t>
      </w:r>
      <w:proofErr w:type="gramEnd"/>
      <w:r>
        <w:rPr>
          <w:rFonts w:ascii="Bookman Old Style" w:hAnsi="Bookman Old Style"/>
          <w:sz w:val="28"/>
          <w:szCs w:val="28"/>
        </w:rPr>
        <w:t xml:space="preserve">  </w:t>
      </w:r>
    </w:p>
    <w:p w:rsidR="00EB4429" w:rsidRDefault="00EB4429" w:rsidP="00EB4429">
      <w:pPr>
        <w:ind w:left="360"/>
        <w:rPr>
          <w:rFonts w:ascii="Bookman Old Style" w:hAnsi="Bookman Old Style"/>
          <w:sz w:val="28"/>
          <w:szCs w:val="28"/>
        </w:rPr>
      </w:pPr>
      <w:r>
        <w:rPr>
          <w:rFonts w:ascii="Bookman Old Style" w:hAnsi="Bookman Old Style"/>
          <w:sz w:val="28"/>
          <w:szCs w:val="28"/>
        </w:rPr>
        <w:t>[</w:t>
      </w:r>
      <w:r w:rsidRPr="00F77AD0">
        <w:rPr>
          <w:rFonts w:ascii="Bookman Old Style" w:hAnsi="Bookman Old Style"/>
          <w:i/>
          <w:sz w:val="28"/>
          <w:szCs w:val="28"/>
        </w:rPr>
        <w:t>Real-Life Outcome:</w:t>
      </w:r>
      <w:r>
        <w:rPr>
          <w:rFonts w:ascii="Bookman Old Style" w:hAnsi="Bookman Old Style"/>
          <w:sz w:val="28"/>
          <w:szCs w:val="28"/>
        </w:rPr>
        <w:t xml:space="preserve">  The Illinois college students pleaded guilty to involuntary manslaughter and served jail time.  Civil wrongful death suits were eventually settled.]</w:t>
      </w:r>
    </w:p>
    <w:p w:rsidR="004F5F86" w:rsidRDefault="004F5F86" w:rsidP="004F5F86">
      <w:pPr>
        <w:jc w:val="both"/>
        <w:rPr>
          <w:rFonts w:ascii="Bookman Old Style" w:hAnsi="Bookman Old Style"/>
          <w:sz w:val="28"/>
          <w:szCs w:val="28"/>
        </w:rPr>
      </w:pPr>
    </w:p>
    <w:p w:rsidR="00D21F9B" w:rsidRDefault="00D21F9B" w:rsidP="00CF56BB">
      <w:pPr>
        <w:ind w:left="360"/>
        <w:jc w:val="center"/>
        <w:rPr>
          <w:rFonts w:ascii="Bookman Old Style" w:hAnsi="Bookman Old Style"/>
          <w:b/>
          <w:sz w:val="28"/>
          <w:szCs w:val="28"/>
        </w:rPr>
      </w:pPr>
      <w:r w:rsidRPr="00CF56BB">
        <w:rPr>
          <w:rFonts w:ascii="Bookman Old Style" w:hAnsi="Bookman Old Style"/>
          <w:b/>
          <w:sz w:val="28"/>
          <w:szCs w:val="28"/>
        </w:rPr>
        <w:t>A Note on Civil Suits</w:t>
      </w:r>
    </w:p>
    <w:p w:rsidR="00D21F9B" w:rsidRDefault="00D21F9B" w:rsidP="00EF0E9C">
      <w:pPr>
        <w:rPr>
          <w:rFonts w:ascii="Bookman Old Style" w:hAnsi="Bookman Old Style"/>
          <w:sz w:val="28"/>
          <w:szCs w:val="28"/>
        </w:rPr>
      </w:pPr>
      <w:r>
        <w:rPr>
          <w:rFonts w:ascii="Bookman Old Style" w:hAnsi="Bookman Old Style"/>
          <w:sz w:val="28"/>
          <w:szCs w:val="28"/>
        </w:rPr>
        <w:t xml:space="preserve">I have breezily mentioned </w:t>
      </w:r>
      <w:r w:rsidR="00EB4429">
        <w:rPr>
          <w:rFonts w:ascii="Bookman Old Style" w:hAnsi="Bookman Old Style"/>
          <w:sz w:val="28"/>
          <w:szCs w:val="28"/>
        </w:rPr>
        <w:t xml:space="preserve">in some cases </w:t>
      </w:r>
      <w:r>
        <w:rPr>
          <w:rFonts w:ascii="Bookman Old Style" w:hAnsi="Bookman Old Style"/>
          <w:sz w:val="28"/>
          <w:szCs w:val="28"/>
        </w:rPr>
        <w:t xml:space="preserve">that civil lawsuits were filed in addition to the criminal actions -- but please note that just because a civil suit cannot result in your imprisonment, that does </w:t>
      </w:r>
      <w:r>
        <w:rPr>
          <w:rFonts w:ascii="Bookman Old Style" w:hAnsi="Bookman Old Style"/>
          <w:sz w:val="28"/>
          <w:szCs w:val="28"/>
        </w:rPr>
        <w:lastRenderedPageBreak/>
        <w:t xml:space="preserve">not mean that it will not have a tremendous impact upon your life.  In </w:t>
      </w:r>
      <w:r w:rsidR="00EF0E9C">
        <w:rPr>
          <w:rFonts w:ascii="Bookman Old Style" w:hAnsi="Bookman Old Style"/>
          <w:sz w:val="28"/>
          <w:szCs w:val="28"/>
        </w:rPr>
        <w:t>the fireworks</w:t>
      </w:r>
      <w:r>
        <w:rPr>
          <w:rFonts w:ascii="Bookman Old Style" w:hAnsi="Bookman Old Style"/>
          <w:sz w:val="28"/>
          <w:szCs w:val="28"/>
        </w:rPr>
        <w:t xml:space="preserve"> case, the civil suits consumed the lives of these students and their parents for over three years and included court appearances, attorney costs, and long depositions in attorney offices where the students were questioned in minutest detail about the night they accidentally killed a friend.  </w:t>
      </w:r>
    </w:p>
    <w:p w:rsidR="00EB4429" w:rsidRPr="00EB4429" w:rsidRDefault="00EB4429" w:rsidP="00EF0E9C">
      <w:pPr>
        <w:rPr>
          <w:rFonts w:ascii="Bookman Old Style" w:hAnsi="Bookman Old Style"/>
          <w:sz w:val="28"/>
          <w:szCs w:val="28"/>
        </w:rPr>
      </w:pPr>
      <w:r w:rsidRPr="00EB4429">
        <w:rPr>
          <w:rFonts w:ascii="Bookman Old Style" w:hAnsi="Bookman Old Style"/>
          <w:i/>
          <w:iCs/>
          <w:sz w:val="28"/>
          <w:szCs w:val="28"/>
        </w:rPr>
        <w:t>Let’s review some of our true stories and see what kind of civil actions might be filed:</w:t>
      </w:r>
    </w:p>
    <w:p w:rsidR="001F1901" w:rsidRDefault="00EB4429" w:rsidP="00EF0E9C">
      <w:pPr>
        <w:rPr>
          <w:rFonts w:ascii="Bookman Old Style" w:hAnsi="Bookman Old Style"/>
          <w:sz w:val="28"/>
          <w:szCs w:val="28"/>
        </w:rPr>
      </w:pPr>
      <w:r w:rsidRPr="00EB4429">
        <w:rPr>
          <w:rFonts w:ascii="Bookman Old Style" w:hAnsi="Bookman Old Style"/>
          <w:sz w:val="28"/>
          <w:szCs w:val="28"/>
        </w:rPr>
        <w:t>The victim of cyber-stalking could sue for damages for “intentional infliction of emotional distress” and defamation of character.</w:t>
      </w:r>
      <w:r>
        <w:rPr>
          <w:rFonts w:ascii="Bookman Old Style" w:hAnsi="Bookman Old Style"/>
          <w:sz w:val="28"/>
          <w:szCs w:val="28"/>
        </w:rPr>
        <w:t xml:space="preserve">  </w:t>
      </w:r>
    </w:p>
    <w:p w:rsidR="00EB4429" w:rsidRPr="00EB4429" w:rsidRDefault="001F1901" w:rsidP="00EB4429">
      <w:pPr>
        <w:ind w:left="360"/>
        <w:rPr>
          <w:rFonts w:ascii="Bookman Old Style" w:hAnsi="Bookman Old Style"/>
          <w:sz w:val="28"/>
          <w:szCs w:val="28"/>
        </w:rPr>
      </w:pPr>
      <w:r w:rsidRPr="001F1901">
        <w:rPr>
          <w:rFonts w:ascii="Bookman Old Style" w:hAnsi="Bookman Old Style"/>
          <w:b/>
          <w:sz w:val="28"/>
          <w:szCs w:val="28"/>
        </w:rPr>
        <w:t>Question #9:</w:t>
      </w:r>
      <w:r>
        <w:rPr>
          <w:rFonts w:ascii="Bookman Old Style" w:hAnsi="Bookman Old Style"/>
          <w:sz w:val="28"/>
          <w:szCs w:val="28"/>
        </w:rPr>
        <w:t xml:space="preserve">  </w:t>
      </w:r>
      <w:r w:rsidR="00EB4429" w:rsidRPr="00EB4429">
        <w:rPr>
          <w:rFonts w:ascii="Bookman Old Style" w:hAnsi="Bookman Old Style"/>
          <w:sz w:val="28"/>
          <w:szCs w:val="28"/>
        </w:rPr>
        <w:t>In the Traffic Jam story, what if someone was on the way to the hospital for a medical emergency and was delayed because of the prank.  What kind of lawsuit might they have?</w:t>
      </w:r>
    </w:p>
    <w:p w:rsidR="00826B5B" w:rsidRPr="00EB4429" w:rsidRDefault="001F1901" w:rsidP="00826B5B">
      <w:pPr>
        <w:ind w:left="360"/>
        <w:rPr>
          <w:rFonts w:ascii="Bookman Old Style" w:hAnsi="Bookman Old Style"/>
          <w:sz w:val="28"/>
          <w:szCs w:val="28"/>
        </w:rPr>
      </w:pPr>
      <w:r>
        <w:rPr>
          <w:rFonts w:ascii="Bookman Old Style" w:hAnsi="Bookman Old Style"/>
          <w:b/>
          <w:sz w:val="28"/>
          <w:szCs w:val="28"/>
        </w:rPr>
        <w:t>Question #10</w:t>
      </w:r>
      <w:r>
        <w:rPr>
          <w:rFonts w:ascii="Bookman Old Style" w:hAnsi="Bookman Old Style"/>
          <w:sz w:val="28"/>
          <w:szCs w:val="28"/>
        </w:rPr>
        <w:t xml:space="preserve">:  </w:t>
      </w:r>
      <w:r w:rsidR="00826B5B" w:rsidRPr="00EB4429">
        <w:rPr>
          <w:rFonts w:ascii="Bookman Old Style" w:hAnsi="Bookman Old Style"/>
          <w:sz w:val="28"/>
          <w:szCs w:val="28"/>
        </w:rPr>
        <w:t>What if you were the victim?</w:t>
      </w:r>
      <w:r w:rsidR="00826B5B">
        <w:rPr>
          <w:rFonts w:ascii="Bookman Old Style" w:hAnsi="Bookman Old Style"/>
          <w:sz w:val="28"/>
          <w:szCs w:val="28"/>
        </w:rPr>
        <w:t xml:space="preserve">  </w:t>
      </w:r>
      <w:r w:rsidR="00826B5B" w:rsidRPr="00EB4429">
        <w:rPr>
          <w:rFonts w:ascii="Bookman Old Style" w:hAnsi="Bookman Old Style"/>
          <w:sz w:val="28"/>
          <w:szCs w:val="28"/>
        </w:rPr>
        <w:t xml:space="preserve">What </w:t>
      </w:r>
      <w:r w:rsidR="00826B5B">
        <w:rPr>
          <w:rFonts w:ascii="Bookman Old Style" w:hAnsi="Bookman Old Style"/>
          <w:sz w:val="28"/>
          <w:szCs w:val="28"/>
        </w:rPr>
        <w:t>if you were the</w:t>
      </w:r>
      <w:r w:rsidR="00826B5B" w:rsidRPr="00EB4429">
        <w:rPr>
          <w:rFonts w:ascii="Bookman Old Style" w:hAnsi="Bookman Old Style"/>
          <w:sz w:val="28"/>
          <w:szCs w:val="28"/>
        </w:rPr>
        <w:t xml:space="preserve"> guy who needs plastic surgery to fix his spinach burns, or </w:t>
      </w:r>
      <w:bookmarkStart w:id="0" w:name="_GoBack"/>
      <w:bookmarkEnd w:id="0"/>
      <w:r w:rsidR="00826B5B" w:rsidRPr="00EB4429">
        <w:rPr>
          <w:rFonts w:ascii="Bookman Old Style" w:hAnsi="Bookman Old Style"/>
          <w:sz w:val="28"/>
          <w:szCs w:val="28"/>
        </w:rPr>
        <w:t xml:space="preserve">the lady hit by the frozen turkey </w:t>
      </w:r>
      <w:proofErr w:type="gramStart"/>
      <w:r w:rsidR="00826B5B" w:rsidRPr="00EB4429">
        <w:rPr>
          <w:rFonts w:ascii="Bookman Old Style" w:hAnsi="Bookman Old Style"/>
          <w:sz w:val="28"/>
          <w:szCs w:val="28"/>
        </w:rPr>
        <w:t>who</w:t>
      </w:r>
      <w:proofErr w:type="gramEnd"/>
      <w:r w:rsidR="00826B5B" w:rsidRPr="00EB4429">
        <w:rPr>
          <w:rFonts w:ascii="Bookman Old Style" w:hAnsi="Bookman Old Style"/>
          <w:sz w:val="28"/>
          <w:szCs w:val="28"/>
        </w:rPr>
        <w:t xml:space="preserve"> now has titanium plates in her face?  </w:t>
      </w:r>
    </w:p>
    <w:p w:rsidR="00826B5B" w:rsidRPr="00EB4429" w:rsidRDefault="00826B5B" w:rsidP="00826B5B">
      <w:pPr>
        <w:ind w:left="360"/>
        <w:rPr>
          <w:rFonts w:ascii="Bookman Old Style" w:hAnsi="Bookman Old Style"/>
          <w:sz w:val="28"/>
          <w:szCs w:val="28"/>
        </w:rPr>
      </w:pPr>
      <w:r w:rsidRPr="00EB4429">
        <w:rPr>
          <w:rFonts w:ascii="Bookman Old Style" w:hAnsi="Bookman Old Style"/>
          <w:sz w:val="28"/>
          <w:szCs w:val="28"/>
        </w:rPr>
        <w:t xml:space="preserve">What sort of damages could </w:t>
      </w:r>
      <w:r>
        <w:rPr>
          <w:rFonts w:ascii="Bookman Old Style" w:hAnsi="Bookman Old Style"/>
          <w:sz w:val="28"/>
          <w:szCs w:val="28"/>
        </w:rPr>
        <w:t>you</w:t>
      </w:r>
      <w:r w:rsidRPr="00EB4429">
        <w:rPr>
          <w:rFonts w:ascii="Bookman Old Style" w:hAnsi="Bookman Old Style"/>
          <w:sz w:val="28"/>
          <w:szCs w:val="28"/>
        </w:rPr>
        <w:t xml:space="preserve"> sue for? </w:t>
      </w:r>
    </w:p>
    <w:p w:rsidR="00EB4429" w:rsidRDefault="00EB4429" w:rsidP="00EB4429">
      <w:pPr>
        <w:ind w:left="360"/>
        <w:rPr>
          <w:rFonts w:ascii="Bookman Old Style" w:hAnsi="Bookman Old Style"/>
          <w:sz w:val="28"/>
          <w:szCs w:val="28"/>
        </w:rPr>
      </w:pPr>
      <w:r w:rsidRPr="00EB4429">
        <w:rPr>
          <w:rFonts w:ascii="Bookman Old Style" w:hAnsi="Bookman Old Style"/>
          <w:sz w:val="28"/>
          <w:szCs w:val="28"/>
        </w:rPr>
        <w:t xml:space="preserve">Discuss what damages you </w:t>
      </w:r>
      <w:r>
        <w:rPr>
          <w:rFonts w:ascii="Bookman Old Style" w:hAnsi="Bookman Old Style"/>
          <w:sz w:val="28"/>
          <w:szCs w:val="28"/>
        </w:rPr>
        <w:t xml:space="preserve">might have as a result of the prank.  </w:t>
      </w:r>
      <w:r w:rsidR="00826B5B">
        <w:rPr>
          <w:rFonts w:ascii="Bookman Old Style" w:hAnsi="Bookman Old Style"/>
          <w:sz w:val="28"/>
          <w:szCs w:val="28"/>
        </w:rPr>
        <w:t xml:space="preserve">Add them all up.  </w:t>
      </w:r>
      <w:hyperlink r:id="rId39" w:anchor="41.001" w:history="1">
        <w:r w:rsidR="00B20320" w:rsidRPr="00B20320">
          <w:rPr>
            <w:rStyle w:val="Hyperlink"/>
            <w:rFonts w:ascii="Bookman Old Style" w:hAnsi="Bookman Old Style"/>
            <w:sz w:val="28"/>
            <w:szCs w:val="28"/>
          </w:rPr>
          <w:t>Read about damages under Texas law</w:t>
        </w:r>
      </w:hyperlink>
      <w:r w:rsidR="00B20320">
        <w:rPr>
          <w:rFonts w:ascii="Bookman Old Style" w:hAnsi="Bookman Old Style"/>
          <w:sz w:val="28"/>
          <w:szCs w:val="28"/>
        </w:rPr>
        <w:t xml:space="preserve">.  </w:t>
      </w:r>
    </w:p>
    <w:p w:rsidR="00B20320" w:rsidRPr="00B20320" w:rsidRDefault="00B20320" w:rsidP="00B20320">
      <w:pPr>
        <w:ind w:left="360"/>
        <w:rPr>
          <w:rFonts w:ascii="Bookman Old Style" w:hAnsi="Bookman Old Style"/>
          <w:sz w:val="28"/>
          <w:szCs w:val="28"/>
        </w:rPr>
      </w:pPr>
      <w:r w:rsidRPr="00B20320">
        <w:rPr>
          <w:rFonts w:ascii="Bookman Old Style" w:hAnsi="Bookman Old Style"/>
          <w:b/>
          <w:bCs/>
          <w:sz w:val="28"/>
          <w:szCs w:val="28"/>
        </w:rPr>
        <w:t xml:space="preserve">Compensatory Damages </w:t>
      </w:r>
      <w:r w:rsidRPr="00B20320">
        <w:rPr>
          <w:rFonts w:ascii="Bookman Old Style" w:hAnsi="Bookman Old Style"/>
          <w:sz w:val="28"/>
          <w:szCs w:val="28"/>
        </w:rPr>
        <w:t xml:space="preserve">include out-of pocket damages, medical expenses, </w:t>
      </w:r>
      <w:proofErr w:type="gramStart"/>
      <w:r w:rsidRPr="00B20320">
        <w:rPr>
          <w:rFonts w:ascii="Bookman Old Style" w:hAnsi="Bookman Old Style"/>
          <w:sz w:val="28"/>
          <w:szCs w:val="28"/>
        </w:rPr>
        <w:t>lost</w:t>
      </w:r>
      <w:proofErr w:type="gramEnd"/>
      <w:r w:rsidRPr="00B20320">
        <w:rPr>
          <w:rFonts w:ascii="Bookman Old Style" w:hAnsi="Bookman Old Style"/>
          <w:sz w:val="28"/>
          <w:szCs w:val="28"/>
        </w:rPr>
        <w:t xml:space="preserve"> wages past and present, damages for pain and suffering.</w:t>
      </w:r>
    </w:p>
    <w:p w:rsidR="00B20320" w:rsidRPr="00B20320" w:rsidRDefault="00B20320" w:rsidP="00B20320">
      <w:pPr>
        <w:ind w:left="360"/>
        <w:rPr>
          <w:rFonts w:ascii="Bookman Old Style" w:hAnsi="Bookman Old Style"/>
          <w:sz w:val="28"/>
          <w:szCs w:val="28"/>
        </w:rPr>
      </w:pPr>
      <w:r w:rsidRPr="00B20320">
        <w:rPr>
          <w:rFonts w:ascii="Bookman Old Style" w:hAnsi="Bookman Old Style"/>
          <w:b/>
          <w:bCs/>
          <w:sz w:val="28"/>
          <w:szCs w:val="28"/>
        </w:rPr>
        <w:t xml:space="preserve">Exemplary Damages </w:t>
      </w:r>
      <w:r w:rsidRPr="00B20320">
        <w:rPr>
          <w:rFonts w:ascii="Bookman Old Style" w:hAnsi="Bookman Old Style"/>
          <w:sz w:val="28"/>
          <w:szCs w:val="28"/>
        </w:rPr>
        <w:t>are issued as a penalty, not for compensation.</w:t>
      </w:r>
    </w:p>
    <w:p w:rsidR="00B20320" w:rsidRPr="00B20320" w:rsidRDefault="00B20320" w:rsidP="00B20320">
      <w:pPr>
        <w:ind w:left="360"/>
        <w:rPr>
          <w:rFonts w:ascii="Bookman Old Style" w:hAnsi="Bookman Old Style"/>
          <w:sz w:val="28"/>
          <w:szCs w:val="28"/>
        </w:rPr>
      </w:pPr>
      <w:r w:rsidRPr="00B20320">
        <w:rPr>
          <w:rFonts w:ascii="Bookman Old Style" w:hAnsi="Bookman Old Style"/>
          <w:sz w:val="28"/>
          <w:szCs w:val="28"/>
        </w:rPr>
        <w:t xml:space="preserve">Remember, in some of the cases we’ve read, the pranksters eventually paid out </w:t>
      </w:r>
      <w:r w:rsidRPr="00B20320">
        <w:rPr>
          <w:rFonts w:ascii="Bookman Old Style" w:hAnsi="Bookman Old Style"/>
          <w:i/>
          <w:iCs/>
          <w:sz w:val="28"/>
          <w:szCs w:val="28"/>
        </w:rPr>
        <w:t>both</w:t>
      </w:r>
      <w:r w:rsidRPr="00B20320">
        <w:rPr>
          <w:rFonts w:ascii="Bookman Old Style" w:hAnsi="Bookman Old Style"/>
          <w:sz w:val="28"/>
          <w:szCs w:val="28"/>
        </w:rPr>
        <w:t xml:space="preserve"> criminal and civil fines.</w:t>
      </w:r>
      <w:r>
        <w:rPr>
          <w:rFonts w:ascii="Bookman Old Style" w:hAnsi="Bookman Old Style"/>
          <w:sz w:val="28"/>
          <w:szCs w:val="28"/>
        </w:rPr>
        <w:t xml:space="preserve">  </w:t>
      </w:r>
    </w:p>
    <w:p w:rsidR="00EB4429" w:rsidRDefault="00EB4429" w:rsidP="00EB4429">
      <w:pPr>
        <w:ind w:left="360"/>
        <w:rPr>
          <w:rFonts w:ascii="Bookman Old Style" w:hAnsi="Bookman Old Style"/>
          <w:sz w:val="28"/>
          <w:szCs w:val="28"/>
        </w:rPr>
      </w:pPr>
    </w:p>
    <w:p w:rsidR="00EB4429" w:rsidRPr="006F5ED9" w:rsidRDefault="00EB4429" w:rsidP="00EB4429">
      <w:pPr>
        <w:ind w:left="360"/>
        <w:rPr>
          <w:rFonts w:ascii="Bookman Old Style" w:hAnsi="Bookman Old Style"/>
          <w:i/>
          <w:sz w:val="28"/>
          <w:szCs w:val="28"/>
        </w:rPr>
      </w:pPr>
      <w:r w:rsidRPr="003B1ED0">
        <w:rPr>
          <w:rFonts w:ascii="Bookman Old Style" w:hAnsi="Bookman Old Style"/>
          <w:b/>
          <w:i/>
          <w:sz w:val="28"/>
          <w:szCs w:val="28"/>
        </w:rPr>
        <w:lastRenderedPageBreak/>
        <w:t>True Story:</w:t>
      </w:r>
      <w:r>
        <w:rPr>
          <w:rFonts w:ascii="Bookman Old Style" w:hAnsi="Bookman Old Style"/>
          <w:i/>
          <w:sz w:val="28"/>
          <w:szCs w:val="28"/>
        </w:rPr>
        <w:t xml:space="preserve">  </w:t>
      </w:r>
      <w:r w:rsidRPr="006F5ED9">
        <w:rPr>
          <w:rFonts w:ascii="Bookman Old Style" w:hAnsi="Bookman Old Style"/>
          <w:i/>
          <w:sz w:val="28"/>
          <w:szCs w:val="28"/>
        </w:rPr>
        <w:t xml:space="preserve">Two words written in pencil in a boy's restroom at a public school, "bomb school."  </w:t>
      </w:r>
    </w:p>
    <w:p w:rsidR="00EB4429" w:rsidRPr="00CF56BB" w:rsidRDefault="00EB4429" w:rsidP="00EB4429">
      <w:pPr>
        <w:ind w:left="360"/>
        <w:rPr>
          <w:rFonts w:ascii="Bookman Old Style" w:hAnsi="Bookman Old Style"/>
          <w:b/>
          <w:sz w:val="28"/>
          <w:szCs w:val="28"/>
        </w:rPr>
      </w:pPr>
      <w:proofErr w:type="gramStart"/>
      <w:r w:rsidRPr="00CF56BB">
        <w:rPr>
          <w:rFonts w:ascii="Bookman Old Style" w:hAnsi="Bookman Old Style"/>
          <w:b/>
          <w:sz w:val="28"/>
          <w:szCs w:val="28"/>
        </w:rPr>
        <w:t>Prank or felony?</w:t>
      </w:r>
      <w:proofErr w:type="gramEnd"/>
    </w:p>
    <w:p w:rsidR="00EB4429" w:rsidRDefault="00EB4429" w:rsidP="00EB4429">
      <w:pPr>
        <w:ind w:left="720" w:hanging="360"/>
        <w:jc w:val="center"/>
        <w:rPr>
          <w:rFonts w:ascii="Bookman Old Style" w:hAnsi="Bookman Old Style"/>
          <w:b/>
          <w:sz w:val="28"/>
          <w:szCs w:val="28"/>
        </w:rPr>
      </w:pPr>
      <w:hyperlink r:id="rId40" w:history="1">
        <w:r w:rsidRPr="001A18B3">
          <w:rPr>
            <w:rStyle w:val="Hyperlink"/>
            <w:rFonts w:ascii="Bookman Old Style" w:hAnsi="Bookman Old Style"/>
            <w:b/>
            <w:sz w:val="28"/>
            <w:szCs w:val="28"/>
          </w:rPr>
          <w:t>False Alarm or Report</w:t>
        </w:r>
      </w:hyperlink>
    </w:p>
    <w:p w:rsidR="00EB4429" w:rsidRPr="001A18B3" w:rsidRDefault="00EB4429" w:rsidP="00EB4429">
      <w:pPr>
        <w:ind w:left="720" w:hanging="360"/>
        <w:jc w:val="center"/>
        <w:rPr>
          <w:rFonts w:ascii="Bookman Old Style" w:hAnsi="Bookman Old Style"/>
          <w:b/>
          <w:sz w:val="28"/>
          <w:szCs w:val="28"/>
        </w:rPr>
      </w:pPr>
      <w:hyperlink r:id="rId41" w:history="1">
        <w:r w:rsidRPr="006F5ED9">
          <w:rPr>
            <w:rStyle w:val="Hyperlink"/>
            <w:rFonts w:ascii="Bookman Old Style" w:hAnsi="Bookman Old Style"/>
            <w:b/>
            <w:sz w:val="28"/>
            <w:szCs w:val="28"/>
          </w:rPr>
          <w:t>Terroristic Threat</w:t>
        </w:r>
      </w:hyperlink>
    </w:p>
    <w:p w:rsidR="00EB4429" w:rsidRDefault="00EB4429" w:rsidP="00EB4429">
      <w:pPr>
        <w:ind w:left="360"/>
        <w:rPr>
          <w:rFonts w:ascii="Bookman Old Style" w:hAnsi="Bookman Old Style"/>
          <w:sz w:val="28"/>
          <w:szCs w:val="28"/>
        </w:rPr>
      </w:pPr>
      <w:r>
        <w:rPr>
          <w:rFonts w:ascii="Bookman Old Style" w:hAnsi="Bookman Old Style"/>
          <w:sz w:val="28"/>
          <w:szCs w:val="28"/>
        </w:rPr>
        <w:t>Making a false report of an emergency i</w:t>
      </w:r>
      <w:r w:rsidRPr="006F5ED9">
        <w:rPr>
          <w:rFonts w:ascii="Bookman Old Style" w:hAnsi="Bookman Old Style"/>
          <w:sz w:val="28"/>
          <w:szCs w:val="28"/>
        </w:rPr>
        <w:t>nvolving a pub</w:t>
      </w:r>
      <w:r>
        <w:rPr>
          <w:rFonts w:ascii="Bookman Old Style" w:hAnsi="Bookman Old Style"/>
          <w:sz w:val="28"/>
          <w:szCs w:val="28"/>
        </w:rPr>
        <w:t xml:space="preserve">lic primary or secondary school raises the level of punishment to a state jail felony.  </w:t>
      </w:r>
      <w:r w:rsidRPr="006549BB">
        <w:rPr>
          <w:rFonts w:ascii="Bookman Old Style" w:hAnsi="Bookman Old Style"/>
          <w:sz w:val="28"/>
          <w:szCs w:val="28"/>
        </w:rPr>
        <w:t>Tex. Pe</w:t>
      </w:r>
      <w:r>
        <w:rPr>
          <w:rFonts w:ascii="Bookman Old Style" w:hAnsi="Bookman Old Style"/>
          <w:sz w:val="28"/>
          <w:szCs w:val="28"/>
        </w:rPr>
        <w:t xml:space="preserve">nal Code </w:t>
      </w:r>
      <w:proofErr w:type="gramStart"/>
      <w:r>
        <w:rPr>
          <w:rFonts w:ascii="Bookman Old Style" w:hAnsi="Bookman Old Style"/>
          <w:sz w:val="28"/>
          <w:szCs w:val="28"/>
        </w:rPr>
        <w:t>§</w:t>
      </w:r>
      <w:r w:rsidRPr="009508A8">
        <w:rPr>
          <w:rFonts w:ascii="Bookman Old Style" w:hAnsi="Bookman Old Style"/>
          <w:sz w:val="28"/>
          <w:szCs w:val="28"/>
        </w:rPr>
        <w:t xml:space="preserve"> </w:t>
      </w:r>
      <w:r>
        <w:rPr>
          <w:rFonts w:ascii="Bookman Old Style" w:hAnsi="Bookman Old Style"/>
          <w:sz w:val="28"/>
          <w:szCs w:val="28"/>
        </w:rPr>
        <w:t xml:space="preserve"> 42.06</w:t>
      </w:r>
      <w:proofErr w:type="gramEnd"/>
      <w:r>
        <w:rPr>
          <w:rFonts w:ascii="Bookman Old Style" w:hAnsi="Bookman Old Style"/>
          <w:sz w:val="28"/>
          <w:szCs w:val="28"/>
        </w:rPr>
        <w:t xml:space="preserve">(b).  The student would also face removal to an alternative education program if he "engages in conduct involving a public school that contains the elements of the offense of false alarm or report."  </w:t>
      </w:r>
      <w:proofErr w:type="gramStart"/>
      <w:r>
        <w:rPr>
          <w:rFonts w:ascii="Bookman Old Style" w:hAnsi="Bookman Old Style"/>
          <w:sz w:val="28"/>
          <w:szCs w:val="28"/>
        </w:rPr>
        <w:t>Tex. Education Code §</w:t>
      </w:r>
      <w:r w:rsidRPr="009508A8">
        <w:rPr>
          <w:rFonts w:ascii="Bookman Old Style" w:hAnsi="Bookman Old Style"/>
          <w:sz w:val="28"/>
          <w:szCs w:val="28"/>
        </w:rPr>
        <w:t xml:space="preserve"> </w:t>
      </w:r>
      <w:r>
        <w:rPr>
          <w:rFonts w:ascii="Bookman Old Style" w:hAnsi="Bookman Old Style"/>
          <w:sz w:val="28"/>
          <w:szCs w:val="28"/>
        </w:rPr>
        <w:t>37.006.</w:t>
      </w:r>
      <w:proofErr w:type="gramEnd"/>
      <w:r>
        <w:rPr>
          <w:rFonts w:ascii="Bookman Old Style" w:hAnsi="Bookman Old Style"/>
          <w:sz w:val="28"/>
          <w:szCs w:val="28"/>
        </w:rPr>
        <w:t xml:space="preserve">  If it had been a serious terroristic threat, it would come under </w:t>
      </w:r>
      <w:r w:rsidRPr="006549BB">
        <w:rPr>
          <w:rFonts w:ascii="Bookman Old Style" w:hAnsi="Bookman Old Style"/>
          <w:sz w:val="28"/>
          <w:szCs w:val="28"/>
        </w:rPr>
        <w:t>Tex. Pe</w:t>
      </w:r>
      <w:r>
        <w:rPr>
          <w:rFonts w:ascii="Bookman Old Style" w:hAnsi="Bookman Old Style"/>
          <w:sz w:val="28"/>
          <w:szCs w:val="28"/>
        </w:rPr>
        <w:t xml:space="preserve">nal Code </w:t>
      </w:r>
      <w:proofErr w:type="gramStart"/>
      <w:r>
        <w:rPr>
          <w:rFonts w:ascii="Bookman Old Style" w:hAnsi="Bookman Old Style"/>
          <w:sz w:val="28"/>
          <w:szCs w:val="28"/>
        </w:rPr>
        <w:t>§</w:t>
      </w:r>
      <w:r w:rsidRPr="009508A8">
        <w:rPr>
          <w:rFonts w:ascii="Bookman Old Style" w:hAnsi="Bookman Old Style"/>
          <w:sz w:val="28"/>
          <w:szCs w:val="28"/>
        </w:rPr>
        <w:t xml:space="preserve"> </w:t>
      </w:r>
      <w:r>
        <w:rPr>
          <w:rFonts w:ascii="Bookman Old Style" w:hAnsi="Bookman Old Style"/>
          <w:sz w:val="28"/>
          <w:szCs w:val="28"/>
        </w:rPr>
        <w:t xml:space="preserve"> 22.07</w:t>
      </w:r>
      <w:proofErr w:type="gramEnd"/>
      <w:r>
        <w:rPr>
          <w:rFonts w:ascii="Bookman Old Style" w:hAnsi="Bookman Old Style"/>
          <w:sz w:val="28"/>
          <w:szCs w:val="28"/>
        </w:rPr>
        <w:t xml:space="preserve"> and be a Class A or B misdemeanor, depending upon the facts. </w:t>
      </w:r>
    </w:p>
    <w:p w:rsidR="00EB4429" w:rsidRDefault="00EB4429" w:rsidP="00EB4429">
      <w:pPr>
        <w:ind w:left="360"/>
        <w:rPr>
          <w:rFonts w:ascii="Bookman Old Style" w:hAnsi="Bookman Old Style"/>
          <w:sz w:val="28"/>
          <w:szCs w:val="28"/>
        </w:rPr>
      </w:pPr>
      <w:r>
        <w:rPr>
          <w:rFonts w:ascii="Bookman Old Style" w:hAnsi="Bookman Old Style"/>
          <w:sz w:val="28"/>
          <w:szCs w:val="28"/>
        </w:rPr>
        <w:t xml:space="preserve"> [</w:t>
      </w:r>
      <w:r w:rsidRPr="00F77AD0">
        <w:rPr>
          <w:rFonts w:ascii="Bookman Old Style" w:hAnsi="Bookman Old Style"/>
          <w:i/>
          <w:sz w:val="28"/>
          <w:szCs w:val="28"/>
        </w:rPr>
        <w:t>Real-Life Outcome:</w:t>
      </w:r>
      <w:r>
        <w:rPr>
          <w:rFonts w:ascii="Bookman Old Style" w:hAnsi="Bookman Old Style"/>
          <w:sz w:val="28"/>
          <w:szCs w:val="28"/>
        </w:rPr>
        <w:t xml:space="preserve">  This case actually did occur in Texas; newspaper accounts stated that charges and school disciplinary action were still pending.]</w:t>
      </w:r>
    </w:p>
    <w:p w:rsidR="00EB4429" w:rsidRDefault="00EB4429" w:rsidP="00362BAA">
      <w:pPr>
        <w:ind w:left="360"/>
        <w:rPr>
          <w:rFonts w:ascii="Bookman Old Style" w:hAnsi="Bookman Old Style"/>
          <w:sz w:val="28"/>
          <w:szCs w:val="28"/>
        </w:rPr>
      </w:pPr>
    </w:p>
    <w:p w:rsidR="00D21F9B" w:rsidRPr="00294E7F" w:rsidRDefault="00D21F9B" w:rsidP="00294E7F">
      <w:pPr>
        <w:ind w:left="360"/>
        <w:jc w:val="center"/>
        <w:outlineLvl w:val="0"/>
        <w:rPr>
          <w:rFonts w:ascii="Bookman Old Style" w:hAnsi="Bookman Old Style"/>
          <w:b/>
          <w:sz w:val="28"/>
          <w:szCs w:val="28"/>
        </w:rPr>
      </w:pPr>
      <w:r w:rsidRPr="00294E7F">
        <w:rPr>
          <w:rFonts w:ascii="Bookman Old Style" w:hAnsi="Bookman Old Style"/>
          <w:b/>
          <w:sz w:val="28"/>
          <w:szCs w:val="28"/>
        </w:rPr>
        <w:t>Final Thoughts</w:t>
      </w:r>
    </w:p>
    <w:p w:rsidR="00D21F9B" w:rsidRPr="00294E7F" w:rsidRDefault="00D21F9B" w:rsidP="00294E7F">
      <w:pPr>
        <w:ind w:left="360"/>
        <w:rPr>
          <w:rFonts w:ascii="Bookman Old Style" w:hAnsi="Bookman Old Style"/>
          <w:sz w:val="28"/>
          <w:szCs w:val="28"/>
        </w:rPr>
      </w:pPr>
      <w:r w:rsidRPr="00294E7F">
        <w:rPr>
          <w:rFonts w:ascii="Bookman Old Style" w:hAnsi="Bookman Old Style"/>
          <w:sz w:val="28"/>
          <w:szCs w:val="28"/>
        </w:rPr>
        <w:t xml:space="preserve">To prank or not to prank is your choice; more often than not, pranks are fun, not felonious.  Just, in your own self-interest, keep in mind:  (1) the law has no sense of humor; (2) the universe is rife with unintended consequences; (3) the undead database will haunt you until the end of days.  </w:t>
      </w:r>
    </w:p>
    <w:p w:rsidR="00D21F9B" w:rsidRPr="00294E7F" w:rsidRDefault="00CD4DD0" w:rsidP="00294E7F">
      <w:pPr>
        <w:ind w:left="360"/>
        <w:outlineLvl w:val="0"/>
        <w:rPr>
          <w:rFonts w:ascii="Bookman Old Style" w:hAnsi="Bookman Old Style"/>
          <w:sz w:val="28"/>
          <w:szCs w:val="28"/>
        </w:rPr>
      </w:pPr>
      <w:hyperlink r:id="rId42" w:history="1">
        <w:proofErr w:type="gramStart"/>
        <w:r w:rsidR="00D21F9B" w:rsidRPr="00294E7F">
          <w:rPr>
            <w:rStyle w:val="Hyperlink"/>
            <w:rFonts w:ascii="Bookman Old Style" w:hAnsi="Bookman Old Style"/>
            <w:sz w:val="28"/>
            <w:szCs w:val="28"/>
          </w:rPr>
          <w:t>More "Prank or Felony" information online</w:t>
        </w:r>
      </w:hyperlink>
      <w:r w:rsidR="00D21F9B" w:rsidRPr="00294E7F">
        <w:rPr>
          <w:rFonts w:ascii="Bookman Old Style" w:hAnsi="Bookman Old Style"/>
          <w:sz w:val="28"/>
          <w:szCs w:val="28"/>
        </w:rPr>
        <w:t>.</w:t>
      </w:r>
      <w:proofErr w:type="gramEnd"/>
    </w:p>
    <w:p w:rsidR="00D21F9B" w:rsidRDefault="00D21F9B" w:rsidP="00362BAA">
      <w:pPr>
        <w:ind w:left="360"/>
        <w:rPr>
          <w:rFonts w:ascii="Bookman Old Style" w:hAnsi="Bookman Old Style"/>
          <w:sz w:val="28"/>
          <w:szCs w:val="28"/>
        </w:rPr>
      </w:pPr>
    </w:p>
    <w:sectPr w:rsidR="00D21F9B" w:rsidSect="00412678">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6A8" w:rsidRDefault="00EC06A8" w:rsidP="004D4A47">
      <w:pPr>
        <w:spacing w:after="0" w:line="240" w:lineRule="auto"/>
      </w:pPr>
      <w:r>
        <w:separator/>
      </w:r>
    </w:p>
  </w:endnote>
  <w:endnote w:type="continuationSeparator" w:id="0">
    <w:p w:rsidR="00EC06A8" w:rsidRDefault="00EC06A8" w:rsidP="004D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4A47" w:rsidRDefault="0033773E">
    <w:pPr>
      <w:pStyle w:val="Footer"/>
    </w:pPr>
    <w:r>
      <w:rPr>
        <w:noProof/>
      </w:rPr>
      <w:pict>
        <v:rect id="Rectangle 40" o:spid="_x0000_s2051" style="position:absolute;margin-left:0;margin-top:0;width:579.9pt;height:750.3pt;z-index:1;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" filled="f" strokecolor="#948a54" strokeweight="2pt">
          <w10:wrap anchorx="page" anchory="page"/>
        </v:rect>
      </w:pict>
    </w:r>
    <w:r>
      <w:rPr>
        <w:color w:val="4F81BD"/>
      </w:rPr>
      <w:t xml:space="preserve">Copyright Lee Lacy, 2012                            </w:t>
    </w:r>
    <w:hyperlink r:id="rId1" w:history="1">
      <w:r w:rsidRPr="00585DA9">
        <w:rPr>
          <w:rStyle w:val="Hyperlink"/>
        </w:rPr>
        <w:t>www.auntlee.com</w:t>
      </w:r>
    </w:hyperlink>
    <w:r>
      <w:rPr>
        <w:color w:val="4F81BD"/>
      </w:rPr>
      <w:t xml:space="preserve">                                                                  </w:t>
    </w:r>
    <w:r w:rsidRPr="0033773E">
      <w:rPr>
        <w:color w:val="4F81BD"/>
      </w:rPr>
      <w:t xml:space="preserve"> </w:t>
    </w:r>
    <w:r w:rsidRPr="0033773E">
      <w:rPr>
        <w:rFonts w:ascii="Cambria" w:eastAsia="Times New Roman" w:hAnsi="Cambria"/>
        <w:color w:val="4F81BD"/>
        <w:sz w:val="20"/>
        <w:szCs w:val="20"/>
      </w:rPr>
      <w:t xml:space="preserve">pg. </w:t>
    </w:r>
    <w:r w:rsidRPr="0033773E">
      <w:rPr>
        <w:rFonts w:eastAsia="Times New Roman"/>
        <w:color w:val="4F81BD"/>
        <w:sz w:val="20"/>
        <w:szCs w:val="20"/>
      </w:rPr>
      <w:fldChar w:fldCharType="begin"/>
    </w:r>
    <w:r w:rsidRPr="0033773E">
      <w:rPr>
        <w:color w:val="4F81BD"/>
        <w:sz w:val="20"/>
        <w:szCs w:val="20"/>
      </w:rPr>
      <w:instrText xml:space="preserve"> PAGE    \* MERGEFORMAT </w:instrText>
    </w:r>
    <w:r w:rsidRPr="0033773E">
      <w:rPr>
        <w:rFonts w:eastAsia="Times New Roman"/>
        <w:color w:val="4F81BD"/>
        <w:sz w:val="20"/>
        <w:szCs w:val="20"/>
      </w:rPr>
      <w:fldChar w:fldCharType="separate"/>
    </w:r>
    <w:r w:rsidR="00B56646" w:rsidRPr="00B56646">
      <w:rPr>
        <w:rFonts w:ascii="Cambria" w:eastAsia="Times New Roman" w:hAnsi="Cambria"/>
        <w:noProof/>
        <w:color w:val="4F81BD"/>
        <w:sz w:val="20"/>
        <w:szCs w:val="20"/>
      </w:rPr>
      <w:t>15</w:t>
    </w:r>
    <w:r w:rsidRPr="0033773E">
      <w:rPr>
        <w:rFonts w:ascii="Cambria" w:eastAsia="Times New Roman" w:hAnsi="Cambria"/>
        <w:noProof/>
        <w:color w:val="4F81BD"/>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6A8" w:rsidRDefault="00EC06A8" w:rsidP="004D4A47">
      <w:pPr>
        <w:spacing w:after="0" w:line="240" w:lineRule="auto"/>
      </w:pPr>
      <w:r>
        <w:separator/>
      </w:r>
    </w:p>
  </w:footnote>
  <w:footnote w:type="continuationSeparator" w:id="0">
    <w:p w:rsidR="00EC06A8" w:rsidRDefault="00EC06A8" w:rsidP="004D4A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EF6E71"/>
    <w:multiLevelType w:val="hybridMultilevel"/>
    <w:tmpl w:val="B042755C"/>
    <w:lvl w:ilvl="0" w:tplc="0409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
    <w:nsid w:val="58450B15"/>
    <w:multiLevelType w:val="hybridMultilevel"/>
    <w:tmpl w:val="D5B0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ocumentProtection w:edit="readOnly" w:enforcement="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5C36"/>
    <w:rsid w:val="00001198"/>
    <w:rsid w:val="00030867"/>
    <w:rsid w:val="0003529A"/>
    <w:rsid w:val="000424B4"/>
    <w:rsid w:val="000447AE"/>
    <w:rsid w:val="000517FA"/>
    <w:rsid w:val="000550CF"/>
    <w:rsid w:val="000556A0"/>
    <w:rsid w:val="00061B6F"/>
    <w:rsid w:val="00062DF1"/>
    <w:rsid w:val="00066F2A"/>
    <w:rsid w:val="00074B4E"/>
    <w:rsid w:val="00086166"/>
    <w:rsid w:val="0008680B"/>
    <w:rsid w:val="00090FE0"/>
    <w:rsid w:val="000A0C74"/>
    <w:rsid w:val="000F2075"/>
    <w:rsid w:val="000F2AEC"/>
    <w:rsid w:val="000F4EFE"/>
    <w:rsid w:val="001021ED"/>
    <w:rsid w:val="001103F3"/>
    <w:rsid w:val="0013216F"/>
    <w:rsid w:val="00132E1C"/>
    <w:rsid w:val="00140EC4"/>
    <w:rsid w:val="00146060"/>
    <w:rsid w:val="001521BB"/>
    <w:rsid w:val="0015413E"/>
    <w:rsid w:val="00155A69"/>
    <w:rsid w:val="0016492C"/>
    <w:rsid w:val="001758DD"/>
    <w:rsid w:val="00180BFF"/>
    <w:rsid w:val="001814D3"/>
    <w:rsid w:val="0018346F"/>
    <w:rsid w:val="001906E3"/>
    <w:rsid w:val="001A18B3"/>
    <w:rsid w:val="001A5C4B"/>
    <w:rsid w:val="001B5B6F"/>
    <w:rsid w:val="001B626F"/>
    <w:rsid w:val="001C5D41"/>
    <w:rsid w:val="001D7537"/>
    <w:rsid w:val="001E003F"/>
    <w:rsid w:val="001E2D30"/>
    <w:rsid w:val="001F1901"/>
    <w:rsid w:val="001F696A"/>
    <w:rsid w:val="001F77B1"/>
    <w:rsid w:val="00207170"/>
    <w:rsid w:val="00230E9F"/>
    <w:rsid w:val="00235C0A"/>
    <w:rsid w:val="002613AC"/>
    <w:rsid w:val="002740AA"/>
    <w:rsid w:val="00283D8E"/>
    <w:rsid w:val="00294E7F"/>
    <w:rsid w:val="00296F8C"/>
    <w:rsid w:val="00297B70"/>
    <w:rsid w:val="002A277C"/>
    <w:rsid w:val="002B0FF9"/>
    <w:rsid w:val="002B213B"/>
    <w:rsid w:val="002D1B4D"/>
    <w:rsid w:val="002D6050"/>
    <w:rsid w:val="002F369D"/>
    <w:rsid w:val="002F6BC3"/>
    <w:rsid w:val="002F7126"/>
    <w:rsid w:val="00304157"/>
    <w:rsid w:val="003061D3"/>
    <w:rsid w:val="003238B5"/>
    <w:rsid w:val="003353D2"/>
    <w:rsid w:val="0033773E"/>
    <w:rsid w:val="00342FD9"/>
    <w:rsid w:val="0034378B"/>
    <w:rsid w:val="003476F6"/>
    <w:rsid w:val="00355F8D"/>
    <w:rsid w:val="00360B35"/>
    <w:rsid w:val="00362BAA"/>
    <w:rsid w:val="00371C77"/>
    <w:rsid w:val="00376E47"/>
    <w:rsid w:val="003825CD"/>
    <w:rsid w:val="003A6F06"/>
    <w:rsid w:val="003B1ED0"/>
    <w:rsid w:val="003C017E"/>
    <w:rsid w:val="003C32FE"/>
    <w:rsid w:val="003C3CF8"/>
    <w:rsid w:val="003C694D"/>
    <w:rsid w:val="003E5A2D"/>
    <w:rsid w:val="003F442E"/>
    <w:rsid w:val="00412678"/>
    <w:rsid w:val="00412FC6"/>
    <w:rsid w:val="00427D29"/>
    <w:rsid w:val="00452C5C"/>
    <w:rsid w:val="00463A99"/>
    <w:rsid w:val="00464AA0"/>
    <w:rsid w:val="004746C9"/>
    <w:rsid w:val="00496C67"/>
    <w:rsid w:val="004B436E"/>
    <w:rsid w:val="004C451B"/>
    <w:rsid w:val="004D4A47"/>
    <w:rsid w:val="004F346D"/>
    <w:rsid w:val="004F5F86"/>
    <w:rsid w:val="00503622"/>
    <w:rsid w:val="00511093"/>
    <w:rsid w:val="00515EC9"/>
    <w:rsid w:val="005162CB"/>
    <w:rsid w:val="0053724E"/>
    <w:rsid w:val="005455BB"/>
    <w:rsid w:val="00546C3A"/>
    <w:rsid w:val="00552AA1"/>
    <w:rsid w:val="00562539"/>
    <w:rsid w:val="005642C2"/>
    <w:rsid w:val="00567404"/>
    <w:rsid w:val="005708EB"/>
    <w:rsid w:val="00571809"/>
    <w:rsid w:val="0058004E"/>
    <w:rsid w:val="00580947"/>
    <w:rsid w:val="00583DC2"/>
    <w:rsid w:val="005A681A"/>
    <w:rsid w:val="005B0EB9"/>
    <w:rsid w:val="005B7FB0"/>
    <w:rsid w:val="005C1AED"/>
    <w:rsid w:val="005C3295"/>
    <w:rsid w:val="00610787"/>
    <w:rsid w:val="00617B8A"/>
    <w:rsid w:val="00627FDB"/>
    <w:rsid w:val="00630DE8"/>
    <w:rsid w:val="006549BB"/>
    <w:rsid w:val="00655471"/>
    <w:rsid w:val="00655EB1"/>
    <w:rsid w:val="0067434E"/>
    <w:rsid w:val="00674433"/>
    <w:rsid w:val="00677D15"/>
    <w:rsid w:val="00683E78"/>
    <w:rsid w:val="00686FB9"/>
    <w:rsid w:val="00687A06"/>
    <w:rsid w:val="006A4AC0"/>
    <w:rsid w:val="006B3DA0"/>
    <w:rsid w:val="006B5CE8"/>
    <w:rsid w:val="006C6BAE"/>
    <w:rsid w:val="006E288F"/>
    <w:rsid w:val="006E2EEE"/>
    <w:rsid w:val="006F5ED9"/>
    <w:rsid w:val="00702A01"/>
    <w:rsid w:val="0071240D"/>
    <w:rsid w:val="0074059F"/>
    <w:rsid w:val="007405B8"/>
    <w:rsid w:val="00745264"/>
    <w:rsid w:val="007571BE"/>
    <w:rsid w:val="007663A3"/>
    <w:rsid w:val="00770089"/>
    <w:rsid w:val="00773575"/>
    <w:rsid w:val="00776A66"/>
    <w:rsid w:val="0078179C"/>
    <w:rsid w:val="00784583"/>
    <w:rsid w:val="0078494D"/>
    <w:rsid w:val="00795EFD"/>
    <w:rsid w:val="007A4600"/>
    <w:rsid w:val="007D411A"/>
    <w:rsid w:val="007E793A"/>
    <w:rsid w:val="00816EFC"/>
    <w:rsid w:val="0082244F"/>
    <w:rsid w:val="00822ECB"/>
    <w:rsid w:val="00826B5B"/>
    <w:rsid w:val="00833506"/>
    <w:rsid w:val="00874E21"/>
    <w:rsid w:val="008A2AE9"/>
    <w:rsid w:val="008D0830"/>
    <w:rsid w:val="008D1D39"/>
    <w:rsid w:val="008D2205"/>
    <w:rsid w:val="008D3F1D"/>
    <w:rsid w:val="008E5C49"/>
    <w:rsid w:val="008F2867"/>
    <w:rsid w:val="0090117A"/>
    <w:rsid w:val="00903DD6"/>
    <w:rsid w:val="0091331C"/>
    <w:rsid w:val="00917359"/>
    <w:rsid w:val="00926B64"/>
    <w:rsid w:val="00937EE5"/>
    <w:rsid w:val="009450AA"/>
    <w:rsid w:val="009508A8"/>
    <w:rsid w:val="009550E7"/>
    <w:rsid w:val="0096322C"/>
    <w:rsid w:val="00980B94"/>
    <w:rsid w:val="009B0B7E"/>
    <w:rsid w:val="009D6391"/>
    <w:rsid w:val="009E0748"/>
    <w:rsid w:val="009E1554"/>
    <w:rsid w:val="009E5E9A"/>
    <w:rsid w:val="009F505E"/>
    <w:rsid w:val="00A0156C"/>
    <w:rsid w:val="00A15C36"/>
    <w:rsid w:val="00A2689A"/>
    <w:rsid w:val="00A315AF"/>
    <w:rsid w:val="00A50055"/>
    <w:rsid w:val="00A65342"/>
    <w:rsid w:val="00A82B17"/>
    <w:rsid w:val="00A83A90"/>
    <w:rsid w:val="00A85F2F"/>
    <w:rsid w:val="00AA20C1"/>
    <w:rsid w:val="00AA76BE"/>
    <w:rsid w:val="00AB23D5"/>
    <w:rsid w:val="00AB3A0D"/>
    <w:rsid w:val="00AC37E7"/>
    <w:rsid w:val="00AC71A2"/>
    <w:rsid w:val="00AE32D3"/>
    <w:rsid w:val="00AF24A4"/>
    <w:rsid w:val="00B03584"/>
    <w:rsid w:val="00B20320"/>
    <w:rsid w:val="00B22E96"/>
    <w:rsid w:val="00B2482D"/>
    <w:rsid w:val="00B30AB2"/>
    <w:rsid w:val="00B40490"/>
    <w:rsid w:val="00B46ADB"/>
    <w:rsid w:val="00B47272"/>
    <w:rsid w:val="00B56646"/>
    <w:rsid w:val="00B56826"/>
    <w:rsid w:val="00B56E59"/>
    <w:rsid w:val="00B60987"/>
    <w:rsid w:val="00B66020"/>
    <w:rsid w:val="00B97607"/>
    <w:rsid w:val="00BA0B5C"/>
    <w:rsid w:val="00BA2EDA"/>
    <w:rsid w:val="00BB0AF5"/>
    <w:rsid w:val="00BE2368"/>
    <w:rsid w:val="00BE2D70"/>
    <w:rsid w:val="00BF5AEA"/>
    <w:rsid w:val="00C06FDA"/>
    <w:rsid w:val="00C1182F"/>
    <w:rsid w:val="00C163F2"/>
    <w:rsid w:val="00C17260"/>
    <w:rsid w:val="00C32FFB"/>
    <w:rsid w:val="00C537CF"/>
    <w:rsid w:val="00C63CF9"/>
    <w:rsid w:val="00C7213A"/>
    <w:rsid w:val="00C96B87"/>
    <w:rsid w:val="00CA089B"/>
    <w:rsid w:val="00CB7AA8"/>
    <w:rsid w:val="00CC7BF3"/>
    <w:rsid w:val="00CD1A06"/>
    <w:rsid w:val="00CD4DD0"/>
    <w:rsid w:val="00CE15DE"/>
    <w:rsid w:val="00CF56BB"/>
    <w:rsid w:val="00CF65BB"/>
    <w:rsid w:val="00D14BB8"/>
    <w:rsid w:val="00D1684E"/>
    <w:rsid w:val="00D21F9B"/>
    <w:rsid w:val="00D225F6"/>
    <w:rsid w:val="00D346C2"/>
    <w:rsid w:val="00D472DE"/>
    <w:rsid w:val="00D6066C"/>
    <w:rsid w:val="00D60BBE"/>
    <w:rsid w:val="00D62743"/>
    <w:rsid w:val="00D67DA6"/>
    <w:rsid w:val="00D73ED9"/>
    <w:rsid w:val="00D7563B"/>
    <w:rsid w:val="00D83A1C"/>
    <w:rsid w:val="00D83BD6"/>
    <w:rsid w:val="00D867CC"/>
    <w:rsid w:val="00D86AED"/>
    <w:rsid w:val="00DA7614"/>
    <w:rsid w:val="00DD25C2"/>
    <w:rsid w:val="00DD40D3"/>
    <w:rsid w:val="00DE5A88"/>
    <w:rsid w:val="00DE64D3"/>
    <w:rsid w:val="00DE77DB"/>
    <w:rsid w:val="00DF428F"/>
    <w:rsid w:val="00E05DD4"/>
    <w:rsid w:val="00E15BE4"/>
    <w:rsid w:val="00E31F6E"/>
    <w:rsid w:val="00E56C91"/>
    <w:rsid w:val="00E57C1E"/>
    <w:rsid w:val="00E632EE"/>
    <w:rsid w:val="00E6590D"/>
    <w:rsid w:val="00E71A0F"/>
    <w:rsid w:val="00E97544"/>
    <w:rsid w:val="00EA4BA4"/>
    <w:rsid w:val="00EA629C"/>
    <w:rsid w:val="00EB4429"/>
    <w:rsid w:val="00EC06A8"/>
    <w:rsid w:val="00EC3BC1"/>
    <w:rsid w:val="00ED269C"/>
    <w:rsid w:val="00ED5099"/>
    <w:rsid w:val="00EF0E9C"/>
    <w:rsid w:val="00EF2E94"/>
    <w:rsid w:val="00F051E0"/>
    <w:rsid w:val="00F10726"/>
    <w:rsid w:val="00F15CAB"/>
    <w:rsid w:val="00F378B4"/>
    <w:rsid w:val="00F45825"/>
    <w:rsid w:val="00F47996"/>
    <w:rsid w:val="00F614CF"/>
    <w:rsid w:val="00F77AD0"/>
    <w:rsid w:val="00F86807"/>
    <w:rsid w:val="00F86988"/>
    <w:rsid w:val="00FA0C88"/>
    <w:rsid w:val="00FB4AE5"/>
    <w:rsid w:val="00FB7F66"/>
    <w:rsid w:val="00FC317D"/>
    <w:rsid w:val="00FD2A1F"/>
    <w:rsid w:val="00FD6C89"/>
    <w:rsid w:val="00FF2198"/>
    <w:rsid w:val="00FF5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DE8"/>
    <w:pPr>
      <w:spacing w:after="200" w:line="276" w:lineRule="auto"/>
    </w:pPr>
    <w:rPr>
      <w:sz w:val="22"/>
      <w:szCs w:val="22"/>
    </w:rPr>
  </w:style>
  <w:style w:type="paragraph" w:styleId="Heading1">
    <w:name w:val="heading 1"/>
    <w:basedOn w:val="Normal"/>
    <w:next w:val="Normal"/>
    <w:link w:val="Heading1Char"/>
    <w:qFormat/>
    <w:locked/>
    <w:rsid w:val="00B5682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18346F"/>
    <w:pPr>
      <w:ind w:left="720"/>
      <w:contextualSpacing/>
    </w:pPr>
  </w:style>
  <w:style w:type="character" w:customStyle="1" w:styleId="apple-style-span">
    <w:name w:val="apple-style-span"/>
    <w:uiPriority w:val="99"/>
    <w:rsid w:val="0018346F"/>
    <w:rPr>
      <w:rFonts w:cs="Times New Roman"/>
    </w:rPr>
  </w:style>
  <w:style w:type="character" w:customStyle="1" w:styleId="apple-converted-space">
    <w:name w:val="apple-converted-space"/>
    <w:uiPriority w:val="99"/>
    <w:rsid w:val="0018346F"/>
    <w:rPr>
      <w:rFonts w:cs="Times New Roman"/>
    </w:rPr>
  </w:style>
  <w:style w:type="character" w:styleId="Hyperlink">
    <w:name w:val="Hyperlink"/>
    <w:uiPriority w:val="99"/>
    <w:semiHidden/>
    <w:rsid w:val="0018346F"/>
    <w:rPr>
      <w:rFonts w:cs="Times New Roman"/>
      <w:color w:val="0000FF"/>
      <w:u w:val="single"/>
    </w:rPr>
  </w:style>
  <w:style w:type="paragraph" w:customStyle="1" w:styleId="left">
    <w:name w:val="left"/>
    <w:basedOn w:val="Normal"/>
    <w:rsid w:val="00BF5AEA"/>
    <w:pPr>
      <w:spacing w:before="100" w:beforeAutospacing="1" w:after="100" w:afterAutospacing="1" w:line="240" w:lineRule="auto"/>
    </w:pPr>
    <w:rPr>
      <w:rFonts w:ascii="Times New Roman" w:eastAsia="Times New Roman" w:hAnsi="Times New Roman"/>
      <w:sz w:val="24"/>
      <w:szCs w:val="24"/>
    </w:rPr>
  </w:style>
  <w:style w:type="paragraph" w:styleId="HTMLPreformatted">
    <w:name w:val="HTML Preformatted"/>
    <w:basedOn w:val="Normal"/>
    <w:link w:val="HTMLPreformattedChar"/>
    <w:uiPriority w:val="99"/>
    <w:rsid w:val="009450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semiHidden/>
    <w:locked/>
    <w:rPr>
      <w:rFonts w:ascii="Courier New" w:hAnsi="Courier New" w:cs="Courier New"/>
      <w:sz w:val="20"/>
      <w:szCs w:val="20"/>
    </w:rPr>
  </w:style>
  <w:style w:type="paragraph" w:customStyle="1" w:styleId="center">
    <w:name w:val="center"/>
    <w:basedOn w:val="Normal"/>
    <w:uiPriority w:val="99"/>
    <w:rsid w:val="009450AA"/>
    <w:pPr>
      <w:spacing w:before="100" w:beforeAutospacing="1" w:after="100" w:afterAutospacing="1" w:line="240" w:lineRule="auto"/>
    </w:pPr>
    <w:rPr>
      <w:rFonts w:ascii="Times New Roman" w:hAnsi="Times New Roman"/>
      <w:sz w:val="24"/>
      <w:szCs w:val="24"/>
    </w:rPr>
  </w:style>
  <w:style w:type="character" w:customStyle="1" w:styleId="verityhit">
    <w:name w:val="verityhit"/>
    <w:uiPriority w:val="99"/>
    <w:rsid w:val="009450AA"/>
    <w:rPr>
      <w:rFonts w:cs="Times New Roman"/>
    </w:rPr>
  </w:style>
  <w:style w:type="character" w:styleId="FollowedHyperlink">
    <w:name w:val="FollowedHyperlink"/>
    <w:uiPriority w:val="99"/>
    <w:rsid w:val="00496C67"/>
    <w:rPr>
      <w:rFonts w:cs="Times New Roman"/>
      <w:color w:val="800080"/>
      <w:u w:val="single"/>
    </w:rPr>
  </w:style>
  <w:style w:type="paragraph" w:styleId="Header">
    <w:name w:val="header"/>
    <w:basedOn w:val="Normal"/>
    <w:link w:val="HeaderChar"/>
    <w:uiPriority w:val="99"/>
    <w:unhideWhenUsed/>
    <w:rsid w:val="004D4A47"/>
    <w:pPr>
      <w:tabs>
        <w:tab w:val="center" w:pos="4680"/>
        <w:tab w:val="right" w:pos="9360"/>
      </w:tabs>
    </w:pPr>
  </w:style>
  <w:style w:type="character" w:customStyle="1" w:styleId="HeaderChar">
    <w:name w:val="Header Char"/>
    <w:link w:val="Header"/>
    <w:uiPriority w:val="99"/>
    <w:rsid w:val="004D4A47"/>
    <w:rPr>
      <w:sz w:val="22"/>
      <w:szCs w:val="22"/>
    </w:rPr>
  </w:style>
  <w:style w:type="paragraph" w:styleId="Footer">
    <w:name w:val="footer"/>
    <w:basedOn w:val="Normal"/>
    <w:link w:val="FooterChar"/>
    <w:uiPriority w:val="99"/>
    <w:unhideWhenUsed/>
    <w:rsid w:val="004D4A47"/>
    <w:pPr>
      <w:tabs>
        <w:tab w:val="center" w:pos="4680"/>
        <w:tab w:val="right" w:pos="9360"/>
      </w:tabs>
    </w:pPr>
  </w:style>
  <w:style w:type="character" w:customStyle="1" w:styleId="FooterChar">
    <w:name w:val="Footer Char"/>
    <w:link w:val="Footer"/>
    <w:uiPriority w:val="99"/>
    <w:rsid w:val="004D4A47"/>
    <w:rPr>
      <w:sz w:val="22"/>
      <w:szCs w:val="22"/>
    </w:rPr>
  </w:style>
  <w:style w:type="paragraph" w:customStyle="1" w:styleId="FooterRight">
    <w:name w:val="Footer Right"/>
    <w:basedOn w:val="Footer"/>
    <w:uiPriority w:val="35"/>
    <w:qFormat/>
    <w:rsid w:val="004D4A47"/>
    <w:pPr>
      <w:pBdr>
        <w:top w:val="dashed" w:sz="4" w:space="18" w:color="7F7F7F"/>
      </w:pBdr>
      <w:tabs>
        <w:tab w:val="clear" w:pos="4680"/>
        <w:tab w:val="clear" w:pos="9360"/>
        <w:tab w:val="center" w:pos="4320"/>
        <w:tab w:val="right" w:pos="8640"/>
      </w:tabs>
      <w:spacing w:line="240" w:lineRule="auto"/>
      <w:contextualSpacing/>
      <w:jc w:val="right"/>
    </w:pPr>
    <w:rPr>
      <w:color w:val="7F7F7F"/>
      <w:sz w:val="20"/>
      <w:szCs w:val="18"/>
      <w:lang w:eastAsia="ja-JP"/>
    </w:rPr>
  </w:style>
  <w:style w:type="character" w:customStyle="1" w:styleId="Heading1Char">
    <w:name w:val="Heading 1 Char"/>
    <w:link w:val="Heading1"/>
    <w:rsid w:val="00B56826"/>
    <w:rPr>
      <w:rFonts w:ascii="Cambria" w:eastAsia="Times New Roman" w:hAnsi="Cambria" w:cs="Times New Roman"/>
      <w:b/>
      <w:bCs/>
      <w:kern w:val="32"/>
      <w:sz w:val="32"/>
      <w:szCs w:val="32"/>
    </w:rPr>
  </w:style>
  <w:style w:type="paragraph" w:customStyle="1" w:styleId="CE490426FA1F417B964E942E3A6CE9DE">
    <w:name w:val="CE490426FA1F417B964E942E3A6CE9DE"/>
    <w:rsid w:val="0033773E"/>
    <w:pPr>
      <w:spacing w:after="200" w:line="276" w:lineRule="auto"/>
    </w:pPr>
    <w:rPr>
      <w:rFonts w:eastAsia="MS Mincho" w:cs="Arial"/>
      <w:sz w:val="22"/>
      <w:szCs w:val="22"/>
      <w:lang w:eastAsia="ja-JP"/>
    </w:rPr>
  </w:style>
  <w:style w:type="paragraph" w:styleId="BalloonText">
    <w:name w:val="Balloon Text"/>
    <w:basedOn w:val="Normal"/>
    <w:link w:val="BalloonTextChar"/>
    <w:uiPriority w:val="99"/>
    <w:semiHidden/>
    <w:unhideWhenUsed/>
    <w:rsid w:val="0033773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377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41114">
      <w:bodyDiv w:val="1"/>
      <w:marLeft w:val="0"/>
      <w:marRight w:val="0"/>
      <w:marTop w:val="0"/>
      <w:marBottom w:val="0"/>
      <w:divBdr>
        <w:top w:val="none" w:sz="0" w:space="0" w:color="auto"/>
        <w:left w:val="none" w:sz="0" w:space="0" w:color="auto"/>
        <w:bottom w:val="none" w:sz="0" w:space="0" w:color="auto"/>
        <w:right w:val="none" w:sz="0" w:space="0" w:color="auto"/>
      </w:divBdr>
    </w:div>
    <w:div w:id="436755269">
      <w:bodyDiv w:val="1"/>
      <w:marLeft w:val="0"/>
      <w:marRight w:val="0"/>
      <w:marTop w:val="0"/>
      <w:marBottom w:val="0"/>
      <w:divBdr>
        <w:top w:val="none" w:sz="0" w:space="0" w:color="auto"/>
        <w:left w:val="none" w:sz="0" w:space="0" w:color="auto"/>
        <w:bottom w:val="none" w:sz="0" w:space="0" w:color="auto"/>
        <w:right w:val="none" w:sz="0" w:space="0" w:color="auto"/>
      </w:divBdr>
    </w:div>
    <w:div w:id="439254309">
      <w:bodyDiv w:val="1"/>
      <w:marLeft w:val="0"/>
      <w:marRight w:val="0"/>
      <w:marTop w:val="0"/>
      <w:marBottom w:val="0"/>
      <w:divBdr>
        <w:top w:val="none" w:sz="0" w:space="0" w:color="auto"/>
        <w:left w:val="none" w:sz="0" w:space="0" w:color="auto"/>
        <w:bottom w:val="none" w:sz="0" w:space="0" w:color="auto"/>
        <w:right w:val="none" w:sz="0" w:space="0" w:color="auto"/>
      </w:divBdr>
    </w:div>
    <w:div w:id="687752145">
      <w:bodyDiv w:val="1"/>
      <w:marLeft w:val="0"/>
      <w:marRight w:val="0"/>
      <w:marTop w:val="0"/>
      <w:marBottom w:val="0"/>
      <w:divBdr>
        <w:top w:val="none" w:sz="0" w:space="0" w:color="auto"/>
        <w:left w:val="none" w:sz="0" w:space="0" w:color="auto"/>
        <w:bottom w:val="none" w:sz="0" w:space="0" w:color="auto"/>
        <w:right w:val="none" w:sz="0" w:space="0" w:color="auto"/>
      </w:divBdr>
    </w:div>
    <w:div w:id="815300415">
      <w:bodyDiv w:val="1"/>
      <w:marLeft w:val="0"/>
      <w:marRight w:val="0"/>
      <w:marTop w:val="0"/>
      <w:marBottom w:val="0"/>
      <w:divBdr>
        <w:top w:val="none" w:sz="0" w:space="0" w:color="auto"/>
        <w:left w:val="none" w:sz="0" w:space="0" w:color="auto"/>
        <w:bottom w:val="none" w:sz="0" w:space="0" w:color="auto"/>
        <w:right w:val="none" w:sz="0" w:space="0" w:color="auto"/>
      </w:divBdr>
    </w:div>
    <w:div w:id="971788583">
      <w:bodyDiv w:val="1"/>
      <w:marLeft w:val="0"/>
      <w:marRight w:val="0"/>
      <w:marTop w:val="0"/>
      <w:marBottom w:val="0"/>
      <w:divBdr>
        <w:top w:val="none" w:sz="0" w:space="0" w:color="auto"/>
        <w:left w:val="none" w:sz="0" w:space="0" w:color="auto"/>
        <w:bottom w:val="none" w:sz="0" w:space="0" w:color="auto"/>
        <w:right w:val="none" w:sz="0" w:space="0" w:color="auto"/>
      </w:divBdr>
    </w:div>
    <w:div w:id="999699470">
      <w:bodyDiv w:val="1"/>
      <w:marLeft w:val="0"/>
      <w:marRight w:val="0"/>
      <w:marTop w:val="0"/>
      <w:marBottom w:val="0"/>
      <w:divBdr>
        <w:top w:val="none" w:sz="0" w:space="0" w:color="auto"/>
        <w:left w:val="none" w:sz="0" w:space="0" w:color="auto"/>
        <w:bottom w:val="none" w:sz="0" w:space="0" w:color="auto"/>
        <w:right w:val="none" w:sz="0" w:space="0" w:color="auto"/>
      </w:divBdr>
    </w:div>
    <w:div w:id="1060009977">
      <w:bodyDiv w:val="1"/>
      <w:marLeft w:val="0"/>
      <w:marRight w:val="0"/>
      <w:marTop w:val="0"/>
      <w:marBottom w:val="0"/>
      <w:divBdr>
        <w:top w:val="none" w:sz="0" w:space="0" w:color="auto"/>
        <w:left w:val="none" w:sz="0" w:space="0" w:color="auto"/>
        <w:bottom w:val="none" w:sz="0" w:space="0" w:color="auto"/>
        <w:right w:val="none" w:sz="0" w:space="0" w:color="auto"/>
      </w:divBdr>
    </w:div>
    <w:div w:id="1285849053">
      <w:bodyDiv w:val="1"/>
      <w:marLeft w:val="0"/>
      <w:marRight w:val="0"/>
      <w:marTop w:val="0"/>
      <w:marBottom w:val="0"/>
      <w:divBdr>
        <w:top w:val="none" w:sz="0" w:space="0" w:color="auto"/>
        <w:left w:val="none" w:sz="0" w:space="0" w:color="auto"/>
        <w:bottom w:val="none" w:sz="0" w:space="0" w:color="auto"/>
        <w:right w:val="none" w:sz="0" w:space="0" w:color="auto"/>
      </w:divBdr>
    </w:div>
    <w:div w:id="1470594258">
      <w:bodyDiv w:val="1"/>
      <w:marLeft w:val="0"/>
      <w:marRight w:val="0"/>
      <w:marTop w:val="0"/>
      <w:marBottom w:val="0"/>
      <w:divBdr>
        <w:top w:val="none" w:sz="0" w:space="0" w:color="auto"/>
        <w:left w:val="none" w:sz="0" w:space="0" w:color="auto"/>
        <w:bottom w:val="none" w:sz="0" w:space="0" w:color="auto"/>
        <w:right w:val="none" w:sz="0" w:space="0" w:color="auto"/>
      </w:divBdr>
    </w:div>
    <w:div w:id="1512984122">
      <w:bodyDiv w:val="1"/>
      <w:marLeft w:val="0"/>
      <w:marRight w:val="0"/>
      <w:marTop w:val="0"/>
      <w:marBottom w:val="0"/>
      <w:divBdr>
        <w:top w:val="none" w:sz="0" w:space="0" w:color="auto"/>
        <w:left w:val="none" w:sz="0" w:space="0" w:color="auto"/>
        <w:bottom w:val="none" w:sz="0" w:space="0" w:color="auto"/>
        <w:right w:val="none" w:sz="0" w:space="0" w:color="auto"/>
      </w:divBdr>
    </w:div>
    <w:div w:id="1525896613">
      <w:marLeft w:val="0"/>
      <w:marRight w:val="0"/>
      <w:marTop w:val="0"/>
      <w:marBottom w:val="0"/>
      <w:divBdr>
        <w:top w:val="none" w:sz="0" w:space="0" w:color="auto"/>
        <w:left w:val="none" w:sz="0" w:space="0" w:color="auto"/>
        <w:bottom w:val="none" w:sz="0" w:space="0" w:color="auto"/>
        <w:right w:val="none" w:sz="0" w:space="0" w:color="auto"/>
      </w:divBdr>
    </w:div>
    <w:div w:id="1525896614">
      <w:marLeft w:val="0"/>
      <w:marRight w:val="0"/>
      <w:marTop w:val="0"/>
      <w:marBottom w:val="0"/>
      <w:divBdr>
        <w:top w:val="none" w:sz="0" w:space="0" w:color="auto"/>
        <w:left w:val="none" w:sz="0" w:space="0" w:color="auto"/>
        <w:bottom w:val="none" w:sz="0" w:space="0" w:color="auto"/>
        <w:right w:val="none" w:sz="0" w:space="0" w:color="auto"/>
      </w:divBdr>
    </w:div>
    <w:div w:id="1525896615">
      <w:marLeft w:val="0"/>
      <w:marRight w:val="0"/>
      <w:marTop w:val="0"/>
      <w:marBottom w:val="0"/>
      <w:divBdr>
        <w:top w:val="none" w:sz="0" w:space="0" w:color="auto"/>
        <w:left w:val="none" w:sz="0" w:space="0" w:color="auto"/>
        <w:bottom w:val="none" w:sz="0" w:space="0" w:color="auto"/>
        <w:right w:val="none" w:sz="0" w:space="0" w:color="auto"/>
      </w:divBdr>
    </w:div>
    <w:div w:id="1525896616">
      <w:marLeft w:val="0"/>
      <w:marRight w:val="0"/>
      <w:marTop w:val="0"/>
      <w:marBottom w:val="0"/>
      <w:divBdr>
        <w:top w:val="none" w:sz="0" w:space="0" w:color="auto"/>
        <w:left w:val="none" w:sz="0" w:space="0" w:color="auto"/>
        <w:bottom w:val="none" w:sz="0" w:space="0" w:color="auto"/>
        <w:right w:val="none" w:sz="0" w:space="0" w:color="auto"/>
      </w:divBdr>
    </w:div>
    <w:div w:id="1525896617">
      <w:marLeft w:val="0"/>
      <w:marRight w:val="0"/>
      <w:marTop w:val="0"/>
      <w:marBottom w:val="0"/>
      <w:divBdr>
        <w:top w:val="none" w:sz="0" w:space="0" w:color="auto"/>
        <w:left w:val="none" w:sz="0" w:space="0" w:color="auto"/>
        <w:bottom w:val="none" w:sz="0" w:space="0" w:color="auto"/>
        <w:right w:val="none" w:sz="0" w:space="0" w:color="auto"/>
      </w:divBdr>
    </w:div>
    <w:div w:id="1525896618">
      <w:marLeft w:val="0"/>
      <w:marRight w:val="0"/>
      <w:marTop w:val="0"/>
      <w:marBottom w:val="0"/>
      <w:divBdr>
        <w:top w:val="none" w:sz="0" w:space="0" w:color="auto"/>
        <w:left w:val="none" w:sz="0" w:space="0" w:color="auto"/>
        <w:bottom w:val="none" w:sz="0" w:space="0" w:color="auto"/>
        <w:right w:val="none" w:sz="0" w:space="0" w:color="auto"/>
      </w:divBdr>
    </w:div>
    <w:div w:id="1525896619">
      <w:marLeft w:val="0"/>
      <w:marRight w:val="0"/>
      <w:marTop w:val="0"/>
      <w:marBottom w:val="0"/>
      <w:divBdr>
        <w:top w:val="none" w:sz="0" w:space="0" w:color="auto"/>
        <w:left w:val="none" w:sz="0" w:space="0" w:color="auto"/>
        <w:bottom w:val="none" w:sz="0" w:space="0" w:color="auto"/>
        <w:right w:val="none" w:sz="0" w:space="0" w:color="auto"/>
      </w:divBdr>
    </w:div>
    <w:div w:id="1617565923">
      <w:bodyDiv w:val="1"/>
      <w:marLeft w:val="0"/>
      <w:marRight w:val="0"/>
      <w:marTop w:val="0"/>
      <w:marBottom w:val="0"/>
      <w:divBdr>
        <w:top w:val="none" w:sz="0" w:space="0" w:color="auto"/>
        <w:left w:val="none" w:sz="0" w:space="0" w:color="auto"/>
        <w:bottom w:val="none" w:sz="0" w:space="0" w:color="auto"/>
        <w:right w:val="none" w:sz="0" w:space="0" w:color="auto"/>
      </w:divBdr>
    </w:div>
    <w:div w:id="1793862037">
      <w:bodyDiv w:val="1"/>
      <w:marLeft w:val="0"/>
      <w:marRight w:val="0"/>
      <w:marTop w:val="0"/>
      <w:marBottom w:val="0"/>
      <w:divBdr>
        <w:top w:val="none" w:sz="0" w:space="0" w:color="auto"/>
        <w:left w:val="none" w:sz="0" w:space="0" w:color="auto"/>
        <w:bottom w:val="none" w:sz="0" w:space="0" w:color="auto"/>
        <w:right w:val="none" w:sz="0" w:space="0" w:color="auto"/>
      </w:divBdr>
    </w:div>
    <w:div w:id="205927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utes.legis.state.tx.us/DocViewer.aspx?K2DocKey=odbc%3a%2f%2fTCAS%2fASUPUBLIC.dbo.vwTCAS%2fPE%2fS%2fPE.46%40TCAS2&amp;QueryText=weapons&amp;HighlightType=1" TargetMode="External"/><Relationship Id="rId13" Type="http://schemas.openxmlformats.org/officeDocument/2006/relationships/hyperlink" Target="http://www.statutes.legis.state.tx.us/Docs/CR/htm/CR.55.htm" TargetMode="External"/><Relationship Id="rId18" Type="http://schemas.openxmlformats.org/officeDocument/2006/relationships/hyperlink" Target="http://www.statutes.legis.state.tx.us/DocViewer.aspx?K2DocKey=odbc%3a%2f%2fTCAS%2fASUPUBLIC.dbo.vwTCAS%2fPE%2fS%2fPE.19%40TCAS2&amp;QueryText=manslaughter&amp;HighlightType=1" TargetMode="External"/><Relationship Id="rId26" Type="http://schemas.openxmlformats.org/officeDocument/2006/relationships/hyperlink" Target="http://www.statutes.legis.state.tx.us/Docs/OC/htm/OC.263.htm" TargetMode="External"/><Relationship Id="rId39" Type="http://schemas.openxmlformats.org/officeDocument/2006/relationships/hyperlink" Target="http://www.statutes.legis.state.tx.us/Docs/CP/htm/CP.41.htm" TargetMode="External"/><Relationship Id="rId3" Type="http://schemas.microsoft.com/office/2007/relationships/stylesWithEffects" Target="stylesWithEffects.xml"/><Relationship Id="rId21" Type="http://schemas.openxmlformats.org/officeDocument/2006/relationships/hyperlink" Target="http://www.statutes.legis.state.tx.us/DocViewer.aspx?K2DocKey=odbc%3a%2f%2fTCAS%2fASUPUBLIC.dbo.vwTCAS%2fPE%2fS%2fPE.28%40TCAS2&amp;QueryText=arson&amp;HighlightType=1" TargetMode="External"/><Relationship Id="rId34" Type="http://schemas.openxmlformats.org/officeDocument/2006/relationships/hyperlink" Target="http://www.statutes.legis.state.tx.us/DocViewer.aspx?K2DocKey=odbc%3a%2f%2fTCAS%2fASUPUBLIC.dbo.vwTCAS%2fED%2fS%2fED.37%40TCAS2&amp;QueryText=trespass&amp;HighlightType=1" TargetMode="External"/><Relationship Id="rId42" Type="http://schemas.openxmlformats.org/officeDocument/2006/relationships/hyperlink" Target="http://www.auntlee.com/ebooksforipads/?q=content/prank-or-felony" TargetMode="External"/><Relationship Id="rId7" Type="http://schemas.openxmlformats.org/officeDocument/2006/relationships/endnotes" Target="endnotes.xml"/><Relationship Id="rId12" Type="http://schemas.openxmlformats.org/officeDocument/2006/relationships/hyperlink" Target="http://www.statutes.legis.state.tx.us/DocViewer.aspx?K2DocKey=odbc%3a%2f%2fTCAS%2fASUPUBLIC.dbo.vwTCAS%2fPE%2fS%2fPE.33%40TCAS2&amp;QueryText=online&amp;HighlightType=1" TargetMode="External"/><Relationship Id="rId17" Type="http://schemas.openxmlformats.org/officeDocument/2006/relationships/hyperlink" Target="http://www.statutes.legis.state.tx.us/DocViewer.aspx?K2DocKey=odbc%3a%2f%2fTCAS%2fASUPUBLIC.dbo.vwTCAS%2fPE%2fS%2fPE.20%40TCAS2&amp;QueryText=unlawful%3COR%3Erestraint&amp;HighlightType=1" TargetMode="External"/><Relationship Id="rId25" Type="http://schemas.openxmlformats.org/officeDocument/2006/relationships/hyperlink" Target="http://www.statutes.legis.state.tx.us/Docs/OC/htm/OC.451.htm" TargetMode="External"/><Relationship Id="rId33" Type="http://schemas.openxmlformats.org/officeDocument/2006/relationships/hyperlink" Target="http://www.statutes.legis.state.tx.us/DocViewer.aspx?K2DocKey=odbc%3a%2f%2fTCAS%2fASUPUBLIC.dbo.vwTCAS%2fPE%2fS%2fPE.30%40TCAS2&amp;QueryText=criminal%3COR%3Etrespass&amp;HighlightType=1" TargetMode="External"/><Relationship Id="rId38" Type="http://schemas.openxmlformats.org/officeDocument/2006/relationships/hyperlink" Target="http://www.statutes.legis.state.tx.us/DocViewer.aspx?K2DocKey=odbc%3a%2f%2fTCAS%2fASUPUBLIC.dbo.vwTCAS%2fPE%2fS%2fPE.19%40TCAS2&amp;QueryText=manslaughter&amp;HighlightType=1" TargetMode="External"/><Relationship Id="rId2" Type="http://schemas.openxmlformats.org/officeDocument/2006/relationships/styles" Target="styles.xml"/><Relationship Id="rId16" Type="http://schemas.openxmlformats.org/officeDocument/2006/relationships/hyperlink" Target="http://www.statutes.legis.state.tx.us/DocViewer.aspx?K2DocKey=odbc%3a%2f%2fTCAS%2fASUPUBLIC.dbo.vwTCAS%2fPE%2fS%2fPE.28%40TCAS2&amp;QueryText=criminal%3COR%3Emischief&amp;HighlightType=1" TargetMode="External"/><Relationship Id="rId20" Type="http://schemas.openxmlformats.org/officeDocument/2006/relationships/hyperlink" Target="http://www.statutes.legis.state.tx.us/DocViewer.aspx?K2DocKey=odbc%3a%2f%2fTCAS%2fASUPUBLIC.dbo.vwTCAS%2fPE%2fS%2fPE.31%40TCAS2&amp;QueryText=theft&amp;HighlightType=1" TargetMode="External"/><Relationship Id="rId29" Type="http://schemas.openxmlformats.org/officeDocument/2006/relationships/hyperlink" Target="http://www.statutes.legis.state.tx.us/Docs/OC/htm/OC.453.htm" TargetMode="External"/><Relationship Id="rId41" Type="http://schemas.openxmlformats.org/officeDocument/2006/relationships/hyperlink" Target="http://www.statutes.legis.state.tx.us/DocViewer.aspx?K2DocKey=odbc%3a%2f%2fTCAS%2fASUPUBLIC.dbo.vwTCAS%2fPE%2fS%2fPE.22%40TCAS2&amp;QueryText=terroristic&amp;HighlightType=1"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statutes.legis.state.tx.us/DocViewer.aspx?K2DocKey=odbc%3a%2f%2fTCAS%2fASUPUBLIC.dbo.vwTCAS%2fPE%2fS%2fPE.31%40TCAS2&amp;QueryText=theft&amp;HighlightType=1" TargetMode="External"/><Relationship Id="rId24" Type="http://schemas.openxmlformats.org/officeDocument/2006/relationships/hyperlink" Target="http://www.statutes.legis.state.tx.us/Docs/PE/htm/PE.12.htm" TargetMode="External"/><Relationship Id="rId32" Type="http://schemas.openxmlformats.org/officeDocument/2006/relationships/hyperlink" Target="http://www.statutes.legis.state.tx.us/DocViewer.aspx?K2DocKey=odbc%3a%2f%2fTCAS%2fASUPUBLIC.dbo.vwTCAS%2fPE%2fS%2fPE.22%40TCAS2&amp;QueryText=weapons&amp;HighlightType=1" TargetMode="External"/><Relationship Id="rId37" Type="http://schemas.openxmlformats.org/officeDocument/2006/relationships/hyperlink" Target="http://www.statutes.legis.state.tx.us/DocViewer.aspx?K2DocKey=odbc%3a%2f%2fTCAS%2fASUPUBLIC.dbo.vwTCAS%2fPE%2fS%2fPE.28%40TCAS2&amp;QueryText=arson&amp;HighlightType=1" TargetMode="External"/><Relationship Id="rId40" Type="http://schemas.openxmlformats.org/officeDocument/2006/relationships/hyperlink" Target="http://www.statutes.legis.state.tx.us/DocViewer.aspx?K2DocKey=odbc%3a%2f%2fTCAS%2fASUPUBLIC.dbo.vwTCAS%2fPE%2fS%2fPE.42%40TCAS2&amp;QueryText=%22false+alarm%22&amp;HighlightType=1"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tatutes.legis.state.tx.us/DocViewer.aspx?K2DocKey=odbc%3a%2f%2fTCAS%2fASUPUBLIC.dbo.vwTCAS%2fPE%2fS%2fPE.38%40TCAS2&amp;QueryText=evading&amp;HighlightType=1" TargetMode="External"/><Relationship Id="rId23" Type="http://schemas.openxmlformats.org/officeDocument/2006/relationships/hyperlink" Target="http://www.statutes.legis.state.tx.us/DocViewer.aspx?K2DocKey=odbc%3a%2f%2fTCAS%2fASUPUBLIC.dbo.vwTCAS%2fPE%2fS%2fPE.28%40TCAS2&amp;QueryText=criminal%3COR%3Emischief&amp;HighlightType=1" TargetMode="External"/><Relationship Id="rId28" Type="http://schemas.openxmlformats.org/officeDocument/2006/relationships/hyperlink" Target="http://www.statutes.legis.state.tx.us/Docs/OC/htm/OC.502.htm" TargetMode="External"/><Relationship Id="rId36" Type="http://schemas.openxmlformats.org/officeDocument/2006/relationships/hyperlink" Target="http://www.statutes.legis.state.tx.us/Docs/PE/htm/PE.12.htm" TargetMode="External"/><Relationship Id="rId10" Type="http://schemas.openxmlformats.org/officeDocument/2006/relationships/hyperlink" Target="http://www.statutes.legis.state.tx.us/DocViewer.aspx?K2DocKey=odbc%3a%2f%2fTCAS%2fASUPUBLIC.dbo.vwTCAS%2fPE%2fS%2fPE.30%40TCAS2&amp;QueryText=burglary&amp;HighlightType=1" TargetMode="External"/><Relationship Id="rId19" Type="http://schemas.openxmlformats.org/officeDocument/2006/relationships/hyperlink" Target="http://www.statutes.legis.state.tx.us/DocViewer.aspx?K2DocKey=odbc%3a%2f%2fTCAS%2fASUPUBLIC.dbo.vwTCAS%2fPE%2fS%2fPE.42%40TCAS2&amp;QueryText=%22false+alarm%22&amp;HighlightType=1" TargetMode="External"/><Relationship Id="rId31" Type="http://schemas.openxmlformats.org/officeDocument/2006/relationships/hyperlink" Target="http://www.statutes.legis.state.tx.us/Docs/ED/htm/ED.37.htm"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tatutes.legis.state.tx.us/DocViewer.aspx?K2DocKey=odbc%3a%2f%2fTCAS%2fASUPUBLIC.dbo.vwTCAS%2fPE%2fS%2fPE.28%40TCAS2&amp;QueryText=criminal%3COR%3Emischief&amp;HighlightType=1" TargetMode="External"/><Relationship Id="rId14" Type="http://schemas.openxmlformats.org/officeDocument/2006/relationships/hyperlink" Target="http://www.statutes.legis.state.tx.us/DocViewer.aspx?K2DocKey=odbc%3a%2f%2fTCAS%2fASUPUBLIC.dbo.vwTCAS%2fPE%2fS%2fPE.22%40TCAS2&amp;QueryText=weapons&amp;HighlightType=1" TargetMode="External"/><Relationship Id="rId22" Type="http://schemas.openxmlformats.org/officeDocument/2006/relationships/hyperlink" Target="http://www.statutes.legis.state.tx.us/DocViewer.aspx?K2DocKey=odbc%3a%2f%2fTCAS%2fASUPUBLIC.dbo.vwTCAS%2fPE%2fS%2fPE.30%40TCAS2&amp;QueryText=criminal%3COR%3Etrespass&amp;HighlightType=1" TargetMode="External"/><Relationship Id="rId27" Type="http://schemas.openxmlformats.org/officeDocument/2006/relationships/hyperlink" Target="http://info.sos.state.tx.us/pls/pub/readtac$ext.TacPage?sl=R&amp;app=9&amp;p_dir=&amp;p_rloc=&amp;p_tloc=&amp;p_ploc=&amp;pg=1&amp;p_tac=&amp;ti=22&amp;pt=1&amp;ch=3&amp;rl=149" TargetMode="External"/><Relationship Id="rId30" Type="http://schemas.openxmlformats.org/officeDocument/2006/relationships/hyperlink" Target="http://www.statutes.legis.state.tx.us/Docs/OC/htm/OC.1101.htm" TargetMode="External"/><Relationship Id="rId35" Type="http://schemas.openxmlformats.org/officeDocument/2006/relationships/hyperlink" Target="http://www.statutes.legis.state.tx.us/DocViewer.aspx?K2DocKey=odbc%3a%2f%2fTCAS%2fASUPUBLIC.dbo.vwTCAS%2fPE%2fS%2fPE.42%40TCAS2&amp;QueryText=cruelty%3COR%3Elivestock&amp;HighlightType=1" TargetMode="External"/><Relationship Id="rId4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auntle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16</Pages>
  <Words>4242</Words>
  <Characters>24183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PRANK OR FELONY</vt:lpstr>
    </vt:vector>
  </TitlesOfParts>
  <Company>State of Texas</Company>
  <LinksUpToDate>false</LinksUpToDate>
  <CharactersWithSpaces>28369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PRANK OR FELONY</dc:title>
  <dc:creator>Copyright Lee Lacy, 2012</dc:creator>
  <cp:lastModifiedBy>Lee Lacy</cp:lastModifiedBy>
  <cp:revision>4</cp:revision>
  <cp:lastPrinted>2013-01-22T13:55:00Z</cp:lastPrinted>
  <dcterms:created xsi:type="dcterms:W3CDTF">2013-01-25T21:24:00Z</dcterms:created>
  <dcterms:modified xsi:type="dcterms:W3CDTF">2013-01-25T22:07:00Z</dcterms:modified>
</cp:coreProperties>
</file>